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B75610" w:rsidRDefault="00C03D19" w:rsidP="001E47E4">
      <w:pPr>
        <w:jc w:val="right"/>
        <w:rPr>
          <w:sz w:val="20"/>
          <w:szCs w:val="20"/>
        </w:rPr>
      </w:pPr>
      <w:r w:rsidRPr="00B75610">
        <w:rPr>
          <w:sz w:val="20"/>
          <w:szCs w:val="20"/>
        </w:rPr>
        <w:t>Утверждаю</w:t>
      </w:r>
      <w:r w:rsidR="006816DC" w:rsidRPr="00B75610">
        <w:rPr>
          <w:sz w:val="20"/>
          <w:szCs w:val="20"/>
        </w:rPr>
        <w:t xml:space="preserve"> ЗАКАЗЧИК</w:t>
      </w:r>
      <w:r w:rsidRPr="00B75610">
        <w:rPr>
          <w:sz w:val="20"/>
          <w:szCs w:val="20"/>
        </w:rPr>
        <w:t>:</w:t>
      </w:r>
    </w:p>
    <w:p w:rsidR="00C03D19" w:rsidRPr="00B75610" w:rsidRDefault="00B340D7" w:rsidP="001E47E4">
      <w:pPr>
        <w:jc w:val="right"/>
        <w:rPr>
          <w:sz w:val="20"/>
          <w:szCs w:val="20"/>
        </w:rPr>
      </w:pPr>
      <w:r w:rsidRPr="00B75610">
        <w:rPr>
          <w:sz w:val="20"/>
          <w:szCs w:val="20"/>
        </w:rPr>
        <w:t>Ректор</w:t>
      </w:r>
      <w:r w:rsidR="00C03D19" w:rsidRPr="00B75610">
        <w:rPr>
          <w:sz w:val="20"/>
          <w:szCs w:val="20"/>
        </w:rPr>
        <w:t xml:space="preserve"> </w:t>
      </w:r>
      <w:r w:rsidR="00DB5BD1" w:rsidRPr="00B75610">
        <w:rPr>
          <w:sz w:val="20"/>
          <w:szCs w:val="20"/>
        </w:rPr>
        <w:t>Ф</w:t>
      </w:r>
      <w:r w:rsidR="00C03D19" w:rsidRPr="00B75610">
        <w:rPr>
          <w:sz w:val="20"/>
          <w:szCs w:val="20"/>
        </w:rPr>
        <w:t>Г</w:t>
      </w:r>
      <w:r w:rsidR="00DB5BD1" w:rsidRPr="00B75610">
        <w:rPr>
          <w:sz w:val="20"/>
          <w:szCs w:val="20"/>
        </w:rPr>
        <w:t>Б</w:t>
      </w:r>
      <w:r w:rsidR="00FF77DD" w:rsidRPr="00B75610">
        <w:rPr>
          <w:sz w:val="20"/>
          <w:szCs w:val="20"/>
        </w:rPr>
        <w:t>ОУ В</w:t>
      </w:r>
      <w:r w:rsidR="00C03D19" w:rsidRPr="00B75610">
        <w:rPr>
          <w:sz w:val="20"/>
          <w:szCs w:val="20"/>
        </w:rPr>
        <w:t>О «БрГУ»</w:t>
      </w:r>
    </w:p>
    <w:p w:rsidR="00C03D19" w:rsidRPr="00B75610" w:rsidRDefault="00C03D19" w:rsidP="001E47E4">
      <w:pPr>
        <w:jc w:val="right"/>
        <w:rPr>
          <w:sz w:val="20"/>
          <w:szCs w:val="20"/>
        </w:rPr>
      </w:pPr>
      <w:r w:rsidRPr="00B75610">
        <w:rPr>
          <w:sz w:val="20"/>
          <w:szCs w:val="20"/>
        </w:rPr>
        <w:t>______</w:t>
      </w:r>
      <w:r w:rsidR="00D77530" w:rsidRPr="00B75610">
        <w:rPr>
          <w:sz w:val="20"/>
          <w:szCs w:val="20"/>
        </w:rPr>
        <w:t>___</w:t>
      </w:r>
      <w:r w:rsidR="00B340D7" w:rsidRPr="00B75610">
        <w:rPr>
          <w:sz w:val="20"/>
          <w:szCs w:val="20"/>
        </w:rPr>
        <w:t xml:space="preserve">И.С. </w:t>
      </w:r>
      <w:proofErr w:type="spellStart"/>
      <w:r w:rsidR="00B340D7" w:rsidRPr="00B75610">
        <w:rPr>
          <w:sz w:val="20"/>
          <w:szCs w:val="20"/>
        </w:rPr>
        <w:t>Ситов</w:t>
      </w:r>
      <w:proofErr w:type="spellEnd"/>
    </w:p>
    <w:p w:rsidR="00C03D19" w:rsidRPr="00B75610" w:rsidRDefault="00F54723" w:rsidP="001E47E4">
      <w:pPr>
        <w:pStyle w:val="a6"/>
        <w:jc w:val="right"/>
        <w:rPr>
          <w:b w:val="0"/>
          <w:bCs w:val="0"/>
          <w:sz w:val="20"/>
          <w:szCs w:val="20"/>
        </w:rPr>
      </w:pPr>
      <w:r w:rsidRPr="00B75610">
        <w:rPr>
          <w:b w:val="0"/>
          <w:bCs w:val="0"/>
          <w:sz w:val="20"/>
          <w:szCs w:val="20"/>
        </w:rPr>
        <w:t>«</w:t>
      </w:r>
      <w:r w:rsidR="007929D4" w:rsidRPr="00B75610">
        <w:rPr>
          <w:b w:val="0"/>
          <w:bCs w:val="0"/>
          <w:sz w:val="20"/>
          <w:szCs w:val="20"/>
        </w:rPr>
        <w:t>01</w:t>
      </w:r>
      <w:r w:rsidRPr="00B75610">
        <w:rPr>
          <w:b w:val="0"/>
          <w:bCs w:val="0"/>
          <w:sz w:val="20"/>
          <w:szCs w:val="20"/>
        </w:rPr>
        <w:t xml:space="preserve">» </w:t>
      </w:r>
      <w:r w:rsidR="00C539CF" w:rsidRPr="00B75610">
        <w:rPr>
          <w:b w:val="0"/>
          <w:bCs w:val="0"/>
          <w:sz w:val="20"/>
          <w:szCs w:val="20"/>
        </w:rPr>
        <w:t>марта</w:t>
      </w:r>
      <w:r w:rsidR="008F5B37" w:rsidRPr="00B75610">
        <w:rPr>
          <w:b w:val="0"/>
          <w:bCs w:val="0"/>
          <w:sz w:val="20"/>
          <w:szCs w:val="20"/>
        </w:rPr>
        <w:t xml:space="preserve"> </w:t>
      </w:r>
      <w:r w:rsidR="006C6203" w:rsidRPr="00B75610">
        <w:rPr>
          <w:b w:val="0"/>
          <w:bCs w:val="0"/>
          <w:sz w:val="20"/>
          <w:szCs w:val="20"/>
        </w:rPr>
        <w:t>20</w:t>
      </w:r>
      <w:r w:rsidR="00B340D7" w:rsidRPr="00B75610">
        <w:rPr>
          <w:b w:val="0"/>
          <w:bCs w:val="0"/>
          <w:sz w:val="20"/>
          <w:szCs w:val="20"/>
        </w:rPr>
        <w:t>2</w:t>
      </w:r>
      <w:r w:rsidR="007929D4" w:rsidRPr="00B75610">
        <w:rPr>
          <w:b w:val="0"/>
          <w:bCs w:val="0"/>
          <w:sz w:val="20"/>
          <w:szCs w:val="20"/>
        </w:rPr>
        <w:t>2</w:t>
      </w:r>
      <w:r w:rsidR="0032123B" w:rsidRPr="00B75610">
        <w:rPr>
          <w:b w:val="0"/>
          <w:bCs w:val="0"/>
          <w:sz w:val="20"/>
          <w:szCs w:val="20"/>
        </w:rPr>
        <w:t xml:space="preserve"> </w:t>
      </w:r>
      <w:r w:rsidR="006C6203" w:rsidRPr="00B75610">
        <w:rPr>
          <w:b w:val="0"/>
          <w:bCs w:val="0"/>
          <w:sz w:val="20"/>
          <w:szCs w:val="20"/>
        </w:rPr>
        <w:t>г.</w:t>
      </w:r>
    </w:p>
    <w:p w:rsidR="00094F04" w:rsidRPr="00B75610" w:rsidRDefault="00094F04" w:rsidP="001E47E4">
      <w:pPr>
        <w:pStyle w:val="a6"/>
        <w:rPr>
          <w:sz w:val="20"/>
          <w:szCs w:val="20"/>
        </w:rPr>
      </w:pPr>
    </w:p>
    <w:p w:rsidR="00C03D19" w:rsidRPr="00B75610" w:rsidRDefault="00C03D19" w:rsidP="001E47E4">
      <w:pPr>
        <w:pStyle w:val="a6"/>
        <w:rPr>
          <w:sz w:val="20"/>
          <w:szCs w:val="20"/>
        </w:rPr>
      </w:pPr>
      <w:r w:rsidRPr="00B75610">
        <w:rPr>
          <w:sz w:val="20"/>
          <w:szCs w:val="20"/>
        </w:rPr>
        <w:t>ИЗВЕЩЕНИЕ</w:t>
      </w:r>
      <w:r w:rsidR="0032123B" w:rsidRPr="00B75610">
        <w:rPr>
          <w:sz w:val="20"/>
          <w:szCs w:val="20"/>
        </w:rPr>
        <w:t xml:space="preserve"> О ПРОВЕДЕНИИ </w:t>
      </w:r>
      <w:r w:rsidR="008F5B37" w:rsidRPr="00B75610">
        <w:rPr>
          <w:sz w:val="20"/>
          <w:szCs w:val="20"/>
        </w:rPr>
        <w:t xml:space="preserve">ОТКРЫТОГО </w:t>
      </w:r>
      <w:r w:rsidR="0032123B" w:rsidRPr="00B75610">
        <w:rPr>
          <w:sz w:val="20"/>
          <w:szCs w:val="20"/>
        </w:rPr>
        <w:t>ЗАПРОСА КОТИРОВОК</w:t>
      </w:r>
      <w:r w:rsidR="009A1DB8" w:rsidRPr="00B75610">
        <w:rPr>
          <w:sz w:val="20"/>
          <w:szCs w:val="20"/>
        </w:rPr>
        <w:br/>
      </w:r>
      <w:r w:rsidR="008F5B37" w:rsidRPr="00B75610">
        <w:rPr>
          <w:sz w:val="20"/>
          <w:szCs w:val="20"/>
        </w:rPr>
        <w:t>В ЭЛЕКТРОННОЙ ФОРМЕ</w:t>
      </w:r>
      <w:r w:rsidR="009A1DB8" w:rsidRPr="00B75610">
        <w:rPr>
          <w:sz w:val="20"/>
          <w:szCs w:val="20"/>
        </w:rPr>
        <w:t xml:space="preserve"> </w:t>
      </w:r>
      <w:r w:rsidRPr="00B75610">
        <w:rPr>
          <w:sz w:val="20"/>
          <w:szCs w:val="20"/>
        </w:rPr>
        <w:t>№</w:t>
      </w:r>
      <w:r w:rsidR="00F54723" w:rsidRPr="00B75610">
        <w:rPr>
          <w:sz w:val="20"/>
          <w:szCs w:val="20"/>
        </w:rPr>
        <w:t xml:space="preserve"> </w:t>
      </w:r>
      <w:r w:rsidR="007929D4" w:rsidRPr="00B75610">
        <w:rPr>
          <w:sz w:val="20"/>
          <w:szCs w:val="20"/>
        </w:rPr>
        <w:t>14</w:t>
      </w:r>
      <w:r w:rsidR="008F5B37" w:rsidRPr="00B75610">
        <w:rPr>
          <w:sz w:val="20"/>
          <w:szCs w:val="20"/>
        </w:rPr>
        <w:t>-ЗК</w:t>
      </w:r>
      <w:r w:rsidR="00B26857" w:rsidRPr="00B75610">
        <w:rPr>
          <w:sz w:val="20"/>
          <w:szCs w:val="20"/>
        </w:rPr>
        <w:t xml:space="preserve"> </w:t>
      </w:r>
      <w:r w:rsidRPr="00B75610">
        <w:rPr>
          <w:sz w:val="20"/>
          <w:szCs w:val="20"/>
        </w:rPr>
        <w:t>от</w:t>
      </w:r>
      <w:r w:rsidR="00443D19" w:rsidRPr="00B75610">
        <w:rPr>
          <w:sz w:val="20"/>
          <w:szCs w:val="20"/>
        </w:rPr>
        <w:t xml:space="preserve"> </w:t>
      </w:r>
      <w:r w:rsidR="00755831" w:rsidRPr="00B75610">
        <w:rPr>
          <w:sz w:val="20"/>
          <w:szCs w:val="20"/>
        </w:rPr>
        <w:t>«</w:t>
      </w:r>
      <w:r w:rsidR="007929D4" w:rsidRPr="00B75610">
        <w:rPr>
          <w:sz w:val="20"/>
          <w:szCs w:val="20"/>
        </w:rPr>
        <w:t>01</w:t>
      </w:r>
      <w:r w:rsidR="009A38C9" w:rsidRPr="00B75610">
        <w:rPr>
          <w:sz w:val="20"/>
          <w:szCs w:val="20"/>
        </w:rPr>
        <w:t>»</w:t>
      </w:r>
      <w:r w:rsidR="00755831" w:rsidRPr="00B75610">
        <w:rPr>
          <w:sz w:val="20"/>
          <w:szCs w:val="20"/>
        </w:rPr>
        <w:t xml:space="preserve"> </w:t>
      </w:r>
      <w:r w:rsidR="00C539CF" w:rsidRPr="00B75610">
        <w:rPr>
          <w:sz w:val="20"/>
          <w:szCs w:val="20"/>
        </w:rPr>
        <w:t>марта</w:t>
      </w:r>
      <w:r w:rsidR="000441D2" w:rsidRPr="00B75610">
        <w:rPr>
          <w:sz w:val="20"/>
          <w:szCs w:val="20"/>
        </w:rPr>
        <w:t xml:space="preserve"> 20</w:t>
      </w:r>
      <w:r w:rsidR="00B340D7" w:rsidRPr="00B75610">
        <w:rPr>
          <w:sz w:val="20"/>
          <w:szCs w:val="20"/>
        </w:rPr>
        <w:t>2</w:t>
      </w:r>
      <w:r w:rsidR="007929D4" w:rsidRPr="00B75610">
        <w:rPr>
          <w:sz w:val="20"/>
          <w:szCs w:val="20"/>
        </w:rPr>
        <w:t>2</w:t>
      </w:r>
      <w:r w:rsidR="00A141DE" w:rsidRPr="00B75610">
        <w:rPr>
          <w:sz w:val="20"/>
          <w:szCs w:val="20"/>
        </w:rPr>
        <w:t xml:space="preserve"> </w:t>
      </w:r>
      <w:r w:rsidR="000441D2" w:rsidRPr="00B75610">
        <w:rPr>
          <w:sz w:val="20"/>
          <w:szCs w:val="20"/>
        </w:rPr>
        <w:t>г.</w:t>
      </w:r>
    </w:p>
    <w:p w:rsidR="00E67EA1" w:rsidRPr="00B75610" w:rsidRDefault="00E67EA1" w:rsidP="001E47E4">
      <w:pPr>
        <w:rPr>
          <w:sz w:val="20"/>
          <w:szCs w:val="20"/>
        </w:rPr>
      </w:pPr>
    </w:p>
    <w:p w:rsidR="00046DB7" w:rsidRPr="00B75610" w:rsidRDefault="00046DB7" w:rsidP="00046DB7">
      <w:pPr>
        <w:rPr>
          <w:sz w:val="20"/>
          <w:szCs w:val="20"/>
        </w:rPr>
      </w:pPr>
      <w:r w:rsidRPr="00B75610">
        <w:rPr>
          <w:b/>
          <w:bCs/>
          <w:sz w:val="20"/>
          <w:szCs w:val="20"/>
        </w:rPr>
        <w:t xml:space="preserve">1. Открытый запрос котировок в электронной форме </w:t>
      </w:r>
      <w:r w:rsidRPr="00B75610">
        <w:rPr>
          <w:bCs/>
          <w:sz w:val="20"/>
          <w:szCs w:val="20"/>
        </w:rPr>
        <w:t>(далее запрос котировок)</w:t>
      </w:r>
      <w:r w:rsidRPr="00B75610">
        <w:rPr>
          <w:b/>
          <w:bCs/>
          <w:sz w:val="20"/>
          <w:szCs w:val="20"/>
        </w:rPr>
        <w:t xml:space="preserve"> проводится Заказчиком:</w:t>
      </w:r>
    </w:p>
    <w:p w:rsidR="00046DB7" w:rsidRPr="00B75610" w:rsidRDefault="00046DB7" w:rsidP="00046DB7">
      <w:pPr>
        <w:jc w:val="both"/>
        <w:rPr>
          <w:sz w:val="20"/>
          <w:szCs w:val="20"/>
        </w:rPr>
      </w:pPr>
      <w:r w:rsidRPr="00B75610">
        <w:rPr>
          <w:b/>
          <w:sz w:val="20"/>
          <w:szCs w:val="20"/>
          <w:u w:val="single"/>
        </w:rPr>
        <w:t>1.1.</w:t>
      </w:r>
      <w:r w:rsidRPr="00B75610">
        <w:rPr>
          <w:sz w:val="20"/>
          <w:szCs w:val="20"/>
          <w:u w:val="single"/>
        </w:rPr>
        <w:t xml:space="preserve"> Наименование Заказчика:</w:t>
      </w:r>
      <w:r w:rsidRPr="00B75610">
        <w:rPr>
          <w:sz w:val="20"/>
          <w:szCs w:val="20"/>
        </w:rPr>
        <w:t xml:space="preserve"> Федеральное государственное бюджетное образовательное учреждение</w:t>
      </w:r>
      <w:r w:rsidRPr="00B75610">
        <w:rPr>
          <w:b/>
          <w:bCs/>
          <w:sz w:val="20"/>
          <w:szCs w:val="20"/>
        </w:rPr>
        <w:t xml:space="preserve"> </w:t>
      </w:r>
      <w:r w:rsidRPr="00B75610">
        <w:rPr>
          <w:sz w:val="20"/>
          <w:szCs w:val="20"/>
        </w:rPr>
        <w:t>высшего образ</w:t>
      </w:r>
      <w:r w:rsidRPr="00B75610">
        <w:rPr>
          <w:sz w:val="20"/>
          <w:szCs w:val="20"/>
        </w:rPr>
        <w:t>о</w:t>
      </w:r>
      <w:r w:rsidRPr="00B75610">
        <w:rPr>
          <w:sz w:val="20"/>
          <w:szCs w:val="20"/>
        </w:rPr>
        <w:t>вания «Братский государственный университет» (ФГБОУ ВО «БрГУ»).</w:t>
      </w:r>
    </w:p>
    <w:p w:rsidR="00046DB7" w:rsidRPr="00B75610" w:rsidRDefault="00046DB7" w:rsidP="00046DB7">
      <w:pPr>
        <w:jc w:val="both"/>
        <w:rPr>
          <w:sz w:val="20"/>
          <w:szCs w:val="20"/>
        </w:rPr>
      </w:pPr>
      <w:r w:rsidRPr="00B75610">
        <w:rPr>
          <w:b/>
          <w:sz w:val="20"/>
          <w:szCs w:val="20"/>
          <w:u w:val="single"/>
        </w:rPr>
        <w:t>1.2.</w:t>
      </w:r>
      <w:r w:rsidRPr="00B75610">
        <w:rPr>
          <w:sz w:val="20"/>
          <w:szCs w:val="20"/>
          <w:u w:val="single"/>
        </w:rPr>
        <w:t xml:space="preserve"> Место нахождение юридического лица и почтовый адрес:</w:t>
      </w:r>
      <w:r w:rsidRPr="00B75610">
        <w:rPr>
          <w:sz w:val="20"/>
          <w:szCs w:val="20"/>
        </w:rPr>
        <w:t xml:space="preserve"> 665709, Иркутская область, </w:t>
      </w:r>
      <w:proofErr w:type="gramStart"/>
      <w:r w:rsidRPr="00B75610">
        <w:rPr>
          <w:sz w:val="20"/>
          <w:szCs w:val="20"/>
        </w:rPr>
        <w:t>г</w:t>
      </w:r>
      <w:proofErr w:type="gramEnd"/>
      <w:r w:rsidRPr="00B75610">
        <w:rPr>
          <w:sz w:val="20"/>
          <w:szCs w:val="20"/>
        </w:rPr>
        <w:t>. Братск, жилой район Эне</w:t>
      </w:r>
      <w:r w:rsidRPr="00B75610">
        <w:rPr>
          <w:sz w:val="20"/>
          <w:szCs w:val="20"/>
        </w:rPr>
        <w:t>р</w:t>
      </w:r>
      <w:r w:rsidRPr="00B75610">
        <w:rPr>
          <w:sz w:val="20"/>
          <w:szCs w:val="20"/>
        </w:rPr>
        <w:t>гетик, ул. Макаренко, д. 40.</w:t>
      </w:r>
    </w:p>
    <w:p w:rsidR="00046DB7" w:rsidRPr="00B75610" w:rsidRDefault="00046DB7" w:rsidP="00046DB7">
      <w:pPr>
        <w:jc w:val="both"/>
        <w:rPr>
          <w:sz w:val="20"/>
          <w:szCs w:val="20"/>
        </w:rPr>
      </w:pPr>
      <w:r w:rsidRPr="00B75610">
        <w:rPr>
          <w:b/>
          <w:sz w:val="20"/>
          <w:szCs w:val="20"/>
          <w:u w:val="single"/>
        </w:rPr>
        <w:t>1.3.</w:t>
      </w:r>
      <w:r w:rsidRPr="00B75610">
        <w:rPr>
          <w:sz w:val="20"/>
          <w:szCs w:val="20"/>
          <w:u w:val="single"/>
        </w:rPr>
        <w:t xml:space="preserve"> </w:t>
      </w:r>
      <w:r w:rsidR="007929D4" w:rsidRPr="00B75610">
        <w:rPr>
          <w:sz w:val="20"/>
          <w:szCs w:val="20"/>
          <w:u w:val="single"/>
        </w:rPr>
        <w:t>Начальник</w:t>
      </w:r>
      <w:r w:rsidRPr="00B75610">
        <w:rPr>
          <w:sz w:val="20"/>
          <w:szCs w:val="20"/>
          <w:u w:val="single"/>
        </w:rPr>
        <w:t xml:space="preserve"> Контрактной службы:</w:t>
      </w:r>
      <w:r w:rsidRPr="00B75610">
        <w:rPr>
          <w:b/>
          <w:bCs/>
          <w:sz w:val="20"/>
          <w:szCs w:val="20"/>
        </w:rPr>
        <w:t xml:space="preserve"> </w:t>
      </w:r>
      <w:r w:rsidR="007929D4" w:rsidRPr="00B75610">
        <w:rPr>
          <w:bCs/>
          <w:sz w:val="20"/>
          <w:szCs w:val="20"/>
        </w:rPr>
        <w:t>Лобова Галина Дмитриевна</w:t>
      </w:r>
      <w:r w:rsidRPr="00B75610">
        <w:rPr>
          <w:sz w:val="20"/>
          <w:szCs w:val="20"/>
        </w:rPr>
        <w:t xml:space="preserve">, тел./факс: +7 (3953) 344000 </w:t>
      </w:r>
      <w:proofErr w:type="spellStart"/>
      <w:r w:rsidRPr="00B75610">
        <w:rPr>
          <w:sz w:val="20"/>
          <w:szCs w:val="20"/>
        </w:rPr>
        <w:t>доб</w:t>
      </w:r>
      <w:proofErr w:type="spellEnd"/>
      <w:r w:rsidRPr="00B75610">
        <w:rPr>
          <w:sz w:val="20"/>
          <w:szCs w:val="20"/>
        </w:rPr>
        <w:t xml:space="preserve">. </w:t>
      </w:r>
      <w:r w:rsidR="00C539CF" w:rsidRPr="00B75610">
        <w:rPr>
          <w:sz w:val="20"/>
          <w:szCs w:val="20"/>
        </w:rPr>
        <w:t>74</w:t>
      </w:r>
      <w:r w:rsidR="007929D4" w:rsidRPr="00B75610">
        <w:rPr>
          <w:sz w:val="20"/>
          <w:szCs w:val="20"/>
        </w:rPr>
        <w:t>1</w:t>
      </w:r>
      <w:r w:rsidRPr="00B75610">
        <w:rPr>
          <w:sz w:val="20"/>
          <w:szCs w:val="20"/>
        </w:rPr>
        <w:t>, адрес электро</w:t>
      </w:r>
      <w:r w:rsidRPr="00B75610">
        <w:rPr>
          <w:sz w:val="20"/>
          <w:szCs w:val="20"/>
        </w:rPr>
        <w:t>н</w:t>
      </w:r>
      <w:r w:rsidRPr="00B75610">
        <w:rPr>
          <w:sz w:val="20"/>
          <w:szCs w:val="20"/>
        </w:rPr>
        <w:t xml:space="preserve">ной почты: </w:t>
      </w:r>
      <w:hyperlink r:id="rId8" w:history="1">
        <w:r w:rsidRPr="00B75610">
          <w:rPr>
            <w:rStyle w:val="a8"/>
            <w:sz w:val="20"/>
            <w:szCs w:val="20"/>
            <w:lang w:val="en-US"/>
          </w:rPr>
          <w:t>axp</w:t>
        </w:r>
        <w:r w:rsidRPr="00B75610">
          <w:rPr>
            <w:rStyle w:val="a8"/>
            <w:sz w:val="20"/>
            <w:szCs w:val="20"/>
          </w:rPr>
          <w:t>@</w:t>
        </w:r>
        <w:r w:rsidRPr="00B75610">
          <w:rPr>
            <w:rStyle w:val="a8"/>
            <w:sz w:val="20"/>
            <w:szCs w:val="20"/>
            <w:lang w:val="en-US"/>
          </w:rPr>
          <w:t>brstu</w:t>
        </w:r>
        <w:r w:rsidRPr="00B75610">
          <w:rPr>
            <w:rStyle w:val="a8"/>
            <w:sz w:val="20"/>
            <w:szCs w:val="20"/>
          </w:rPr>
          <w:t>.</w:t>
        </w:r>
        <w:r w:rsidRPr="00B75610">
          <w:rPr>
            <w:rStyle w:val="a8"/>
            <w:sz w:val="20"/>
            <w:szCs w:val="20"/>
            <w:lang w:val="en-US"/>
          </w:rPr>
          <w:t>ru</w:t>
        </w:r>
      </w:hyperlink>
      <w:r w:rsidRPr="00B75610">
        <w:rPr>
          <w:sz w:val="20"/>
          <w:szCs w:val="20"/>
        </w:rPr>
        <w:t>.</w:t>
      </w:r>
    </w:p>
    <w:p w:rsidR="00046DB7" w:rsidRPr="00B75610" w:rsidRDefault="00046DB7" w:rsidP="00046DB7">
      <w:pPr>
        <w:keepNext/>
        <w:keepLines/>
        <w:widowControl w:val="0"/>
        <w:suppressLineNumbers/>
        <w:suppressAutoHyphens/>
        <w:jc w:val="both"/>
        <w:rPr>
          <w:sz w:val="20"/>
          <w:szCs w:val="20"/>
        </w:rPr>
      </w:pPr>
      <w:r w:rsidRPr="00B75610">
        <w:rPr>
          <w:b/>
          <w:sz w:val="20"/>
          <w:szCs w:val="20"/>
          <w:u w:val="single"/>
        </w:rPr>
        <w:t>1.4.</w:t>
      </w:r>
      <w:r w:rsidRPr="00B75610">
        <w:rPr>
          <w:sz w:val="20"/>
          <w:szCs w:val="20"/>
          <w:u w:val="single"/>
        </w:rPr>
        <w:t xml:space="preserve"> Контактное лицо по условиям оказания услуг:</w:t>
      </w:r>
      <w:r w:rsidRPr="00B75610">
        <w:rPr>
          <w:sz w:val="20"/>
          <w:szCs w:val="20"/>
        </w:rPr>
        <w:t xml:space="preserve"> </w:t>
      </w:r>
      <w:proofErr w:type="spellStart"/>
      <w:r w:rsidR="007929D4" w:rsidRPr="00B75610">
        <w:rPr>
          <w:sz w:val="20"/>
          <w:szCs w:val="20"/>
        </w:rPr>
        <w:t>Побойко</w:t>
      </w:r>
      <w:proofErr w:type="spellEnd"/>
      <w:r w:rsidR="007929D4" w:rsidRPr="00B75610">
        <w:rPr>
          <w:sz w:val="20"/>
          <w:szCs w:val="20"/>
        </w:rPr>
        <w:t xml:space="preserve"> Ольга Васильевна</w:t>
      </w:r>
      <w:r w:rsidRPr="00B75610">
        <w:rPr>
          <w:sz w:val="20"/>
          <w:szCs w:val="20"/>
        </w:rPr>
        <w:t>, тел.: +7 (3953) 344-</w:t>
      </w:r>
      <w:r w:rsidR="00C539CF" w:rsidRPr="00B75610">
        <w:rPr>
          <w:sz w:val="20"/>
          <w:szCs w:val="20"/>
        </w:rPr>
        <w:t xml:space="preserve">000 </w:t>
      </w:r>
      <w:proofErr w:type="spellStart"/>
      <w:r w:rsidR="00C539CF" w:rsidRPr="00B75610">
        <w:rPr>
          <w:sz w:val="20"/>
          <w:szCs w:val="20"/>
        </w:rPr>
        <w:t>доб</w:t>
      </w:r>
      <w:proofErr w:type="spellEnd"/>
      <w:r w:rsidR="00C539CF" w:rsidRPr="00B75610">
        <w:rPr>
          <w:sz w:val="20"/>
          <w:szCs w:val="20"/>
        </w:rPr>
        <w:t xml:space="preserve">. </w:t>
      </w:r>
      <w:r w:rsidR="007929D4" w:rsidRPr="00B75610">
        <w:rPr>
          <w:sz w:val="20"/>
          <w:szCs w:val="20"/>
        </w:rPr>
        <w:t>702</w:t>
      </w:r>
      <w:r w:rsidRPr="00B75610">
        <w:rPr>
          <w:sz w:val="20"/>
          <w:szCs w:val="20"/>
        </w:rPr>
        <w:t>.</w:t>
      </w:r>
    </w:p>
    <w:p w:rsidR="00256957" w:rsidRPr="00B75610" w:rsidRDefault="00256957" w:rsidP="00DC4C83">
      <w:pPr>
        <w:jc w:val="center"/>
        <w:rPr>
          <w:sz w:val="20"/>
          <w:szCs w:val="20"/>
        </w:rPr>
      </w:pPr>
    </w:p>
    <w:p w:rsidR="009D7747" w:rsidRPr="00B75610" w:rsidRDefault="00A3731A" w:rsidP="001E47E4">
      <w:pPr>
        <w:pStyle w:val="af5"/>
        <w:jc w:val="both"/>
        <w:rPr>
          <w:sz w:val="20"/>
          <w:szCs w:val="20"/>
        </w:rPr>
      </w:pPr>
      <w:r w:rsidRPr="00B75610">
        <w:rPr>
          <w:b/>
          <w:bCs/>
          <w:sz w:val="20"/>
          <w:szCs w:val="20"/>
        </w:rPr>
        <w:t>2.</w:t>
      </w:r>
      <w:r w:rsidRPr="00B75610">
        <w:rPr>
          <w:sz w:val="20"/>
          <w:szCs w:val="20"/>
        </w:rPr>
        <w:t xml:space="preserve"> </w:t>
      </w:r>
      <w:r w:rsidR="008F5B37" w:rsidRPr="00B75610">
        <w:rPr>
          <w:b/>
          <w:bCs/>
          <w:sz w:val="20"/>
          <w:szCs w:val="20"/>
        </w:rPr>
        <w:t>Источник финансирования</w:t>
      </w:r>
      <w:r w:rsidRPr="00B75610">
        <w:rPr>
          <w:b/>
          <w:bCs/>
          <w:sz w:val="20"/>
          <w:szCs w:val="20"/>
        </w:rPr>
        <w:t>:</w:t>
      </w:r>
      <w:r w:rsidR="0037325A" w:rsidRPr="00B75610">
        <w:rPr>
          <w:b/>
          <w:bCs/>
          <w:sz w:val="20"/>
          <w:szCs w:val="20"/>
        </w:rPr>
        <w:t xml:space="preserve"> </w:t>
      </w:r>
      <w:r w:rsidR="008F5B37" w:rsidRPr="00B75610">
        <w:rPr>
          <w:bCs/>
          <w:sz w:val="20"/>
          <w:szCs w:val="20"/>
        </w:rPr>
        <w:t>вне</w:t>
      </w:r>
      <w:r w:rsidR="002A75EC" w:rsidRPr="00B75610">
        <w:rPr>
          <w:sz w:val="20"/>
          <w:szCs w:val="20"/>
        </w:rPr>
        <w:t>бюджетн</w:t>
      </w:r>
      <w:r w:rsidR="009A38C9" w:rsidRPr="00B75610">
        <w:rPr>
          <w:sz w:val="20"/>
          <w:szCs w:val="20"/>
        </w:rPr>
        <w:t>ые средства</w:t>
      </w:r>
      <w:r w:rsidR="002A75EC" w:rsidRPr="00B75610">
        <w:rPr>
          <w:sz w:val="20"/>
          <w:szCs w:val="20"/>
        </w:rPr>
        <w:t xml:space="preserve"> </w:t>
      </w:r>
      <w:r w:rsidR="00DB5BD1" w:rsidRPr="00B75610">
        <w:rPr>
          <w:sz w:val="20"/>
          <w:szCs w:val="20"/>
        </w:rPr>
        <w:t>Ф</w:t>
      </w:r>
      <w:r w:rsidR="007A05C5" w:rsidRPr="00B75610">
        <w:rPr>
          <w:sz w:val="20"/>
          <w:szCs w:val="20"/>
        </w:rPr>
        <w:t>Г</w:t>
      </w:r>
      <w:r w:rsidR="00DB5BD1" w:rsidRPr="00B75610">
        <w:rPr>
          <w:sz w:val="20"/>
          <w:szCs w:val="20"/>
        </w:rPr>
        <w:t>Б</w:t>
      </w:r>
      <w:r w:rsidR="00FF77DD" w:rsidRPr="00B75610">
        <w:rPr>
          <w:sz w:val="20"/>
          <w:szCs w:val="20"/>
        </w:rPr>
        <w:t>ОУ В</w:t>
      </w:r>
      <w:r w:rsidR="007A05C5" w:rsidRPr="00B75610">
        <w:rPr>
          <w:sz w:val="20"/>
          <w:szCs w:val="20"/>
        </w:rPr>
        <w:t xml:space="preserve">О </w:t>
      </w:r>
      <w:r w:rsidR="002A75EC" w:rsidRPr="00B75610">
        <w:rPr>
          <w:sz w:val="20"/>
          <w:szCs w:val="20"/>
        </w:rPr>
        <w:t>«БрГУ»</w:t>
      </w:r>
      <w:r w:rsidR="008F5B37" w:rsidRPr="00B75610">
        <w:rPr>
          <w:color w:val="0D0D0D"/>
          <w:sz w:val="20"/>
          <w:szCs w:val="20"/>
        </w:rPr>
        <w:t>.</w:t>
      </w:r>
    </w:p>
    <w:p w:rsidR="00256957" w:rsidRPr="00B75610" w:rsidRDefault="00256957" w:rsidP="001E47E4">
      <w:pPr>
        <w:jc w:val="both"/>
        <w:rPr>
          <w:sz w:val="20"/>
          <w:szCs w:val="20"/>
        </w:rPr>
      </w:pPr>
    </w:p>
    <w:p w:rsidR="008F5B37" w:rsidRPr="00B75610" w:rsidRDefault="001F57C7" w:rsidP="00B340D7">
      <w:pPr>
        <w:jc w:val="both"/>
        <w:rPr>
          <w:b/>
          <w:bCs/>
          <w:sz w:val="20"/>
          <w:szCs w:val="20"/>
        </w:rPr>
      </w:pPr>
      <w:r w:rsidRPr="00B75610">
        <w:rPr>
          <w:b/>
          <w:sz w:val="20"/>
          <w:szCs w:val="20"/>
        </w:rPr>
        <w:t xml:space="preserve">3. Предмет гражданско-правового договора (далее – Договор): </w:t>
      </w:r>
      <w:r w:rsidR="00C26D34" w:rsidRPr="00B75610">
        <w:rPr>
          <w:bCs/>
          <w:sz w:val="20"/>
          <w:szCs w:val="20"/>
        </w:rPr>
        <w:t xml:space="preserve">на оказание услуг по техническому обслуживанию </w:t>
      </w:r>
      <w:r w:rsidR="00C539CF" w:rsidRPr="00B75610">
        <w:rPr>
          <w:bCs/>
          <w:sz w:val="20"/>
          <w:szCs w:val="20"/>
        </w:rPr>
        <w:t>и ремонту климатического оборудования</w:t>
      </w:r>
      <w:r w:rsidR="008F5B37" w:rsidRPr="00B75610">
        <w:rPr>
          <w:bCs/>
          <w:sz w:val="20"/>
          <w:szCs w:val="20"/>
        </w:rPr>
        <w:t>.</w:t>
      </w:r>
      <w:r w:rsidR="009A1DB8" w:rsidRPr="00B75610">
        <w:rPr>
          <w:color w:val="0D0D0D"/>
          <w:sz w:val="20"/>
          <w:szCs w:val="20"/>
        </w:rPr>
        <w:t xml:space="preserve"> </w:t>
      </w:r>
      <w:r w:rsidR="00C26D34" w:rsidRPr="00B75610">
        <w:rPr>
          <w:color w:val="0D0D0D"/>
          <w:sz w:val="20"/>
          <w:szCs w:val="20"/>
        </w:rPr>
        <w:t>Код ОКПД</w:t>
      </w:r>
      <w:proofErr w:type="gramStart"/>
      <w:r w:rsidR="00C26D34" w:rsidRPr="00B75610">
        <w:rPr>
          <w:color w:val="0D0D0D"/>
          <w:sz w:val="20"/>
          <w:szCs w:val="20"/>
        </w:rPr>
        <w:t>2</w:t>
      </w:r>
      <w:proofErr w:type="gramEnd"/>
      <w:r w:rsidR="00C26D34" w:rsidRPr="00B75610">
        <w:rPr>
          <w:color w:val="0D0D0D"/>
          <w:sz w:val="20"/>
          <w:szCs w:val="20"/>
        </w:rPr>
        <w:t>: 33.12.29.900 Код ОКВЭД2: 33.12</w:t>
      </w:r>
    </w:p>
    <w:p w:rsidR="001F57C7" w:rsidRPr="00B75610" w:rsidRDefault="001F57C7" w:rsidP="008F5B37">
      <w:pPr>
        <w:jc w:val="both"/>
        <w:rPr>
          <w:bCs/>
          <w:sz w:val="20"/>
          <w:szCs w:val="20"/>
        </w:rPr>
      </w:pPr>
    </w:p>
    <w:p w:rsidR="005279C6" w:rsidRPr="00B75610" w:rsidRDefault="008F5B37" w:rsidP="00DC4C83">
      <w:pPr>
        <w:jc w:val="both"/>
        <w:rPr>
          <w:sz w:val="20"/>
          <w:szCs w:val="20"/>
        </w:rPr>
      </w:pPr>
      <w:r w:rsidRPr="00B75610">
        <w:rPr>
          <w:b/>
          <w:sz w:val="20"/>
          <w:szCs w:val="20"/>
        </w:rPr>
        <w:t>4</w:t>
      </w:r>
      <w:r w:rsidR="001F57C7" w:rsidRPr="00B75610">
        <w:rPr>
          <w:b/>
          <w:sz w:val="20"/>
          <w:szCs w:val="20"/>
        </w:rPr>
        <w:t>. Сроки оказания услуг</w:t>
      </w:r>
      <w:r w:rsidR="001F57C7" w:rsidRPr="00B75610">
        <w:rPr>
          <w:b/>
          <w:bCs/>
          <w:sz w:val="20"/>
          <w:szCs w:val="20"/>
        </w:rPr>
        <w:t>:</w:t>
      </w:r>
      <w:r w:rsidR="001F57C7" w:rsidRPr="00B75610">
        <w:rPr>
          <w:bCs/>
          <w:sz w:val="20"/>
          <w:szCs w:val="20"/>
        </w:rPr>
        <w:t xml:space="preserve"> </w:t>
      </w:r>
      <w:proofErr w:type="gramStart"/>
      <w:r w:rsidRPr="00B75610">
        <w:rPr>
          <w:sz w:val="20"/>
          <w:szCs w:val="20"/>
        </w:rPr>
        <w:t xml:space="preserve">с </w:t>
      </w:r>
      <w:r w:rsidR="00BA26E2" w:rsidRPr="00B75610">
        <w:rPr>
          <w:sz w:val="20"/>
          <w:szCs w:val="20"/>
        </w:rPr>
        <w:t>даты заключения</w:t>
      </w:r>
      <w:proofErr w:type="gramEnd"/>
      <w:r w:rsidR="00BA26E2" w:rsidRPr="00B75610">
        <w:rPr>
          <w:sz w:val="20"/>
          <w:szCs w:val="20"/>
        </w:rPr>
        <w:t xml:space="preserve"> </w:t>
      </w:r>
      <w:r w:rsidR="00506BFB" w:rsidRPr="00B75610">
        <w:rPr>
          <w:sz w:val="20"/>
          <w:szCs w:val="20"/>
        </w:rPr>
        <w:t>Д</w:t>
      </w:r>
      <w:r w:rsidR="00BA26E2" w:rsidRPr="00B75610">
        <w:rPr>
          <w:sz w:val="20"/>
          <w:szCs w:val="20"/>
        </w:rPr>
        <w:t>оговора</w:t>
      </w:r>
      <w:r w:rsidRPr="00B75610">
        <w:rPr>
          <w:sz w:val="20"/>
          <w:szCs w:val="20"/>
        </w:rPr>
        <w:t xml:space="preserve"> по «31» </w:t>
      </w:r>
      <w:r w:rsidR="007929D4" w:rsidRPr="00B75610">
        <w:rPr>
          <w:sz w:val="20"/>
          <w:szCs w:val="20"/>
        </w:rPr>
        <w:t>октября</w:t>
      </w:r>
      <w:r w:rsidRPr="00B75610">
        <w:rPr>
          <w:sz w:val="20"/>
          <w:szCs w:val="20"/>
        </w:rPr>
        <w:t xml:space="preserve"> 20</w:t>
      </w:r>
      <w:r w:rsidR="00B340D7" w:rsidRPr="00B75610">
        <w:rPr>
          <w:sz w:val="20"/>
          <w:szCs w:val="20"/>
        </w:rPr>
        <w:t>2</w:t>
      </w:r>
      <w:r w:rsidR="007929D4" w:rsidRPr="00B75610">
        <w:rPr>
          <w:sz w:val="20"/>
          <w:szCs w:val="20"/>
        </w:rPr>
        <w:t>2</w:t>
      </w:r>
      <w:r w:rsidRPr="00B75610">
        <w:rPr>
          <w:sz w:val="20"/>
          <w:szCs w:val="20"/>
        </w:rPr>
        <w:t xml:space="preserve"> г.</w:t>
      </w:r>
    </w:p>
    <w:p w:rsidR="00DC4C83" w:rsidRPr="00B75610" w:rsidRDefault="00DC4C83" w:rsidP="00DC4C83">
      <w:pPr>
        <w:jc w:val="both"/>
        <w:rPr>
          <w:sz w:val="20"/>
          <w:szCs w:val="20"/>
        </w:rPr>
      </w:pPr>
    </w:p>
    <w:p w:rsidR="00C539CF" w:rsidRPr="00B75610" w:rsidRDefault="008F5B37" w:rsidP="00DF1B8E">
      <w:pPr>
        <w:tabs>
          <w:tab w:val="left" w:pos="1100"/>
        </w:tabs>
        <w:jc w:val="both"/>
        <w:rPr>
          <w:b/>
          <w:sz w:val="20"/>
          <w:szCs w:val="20"/>
        </w:rPr>
      </w:pPr>
      <w:r w:rsidRPr="00B75610">
        <w:rPr>
          <w:b/>
          <w:sz w:val="20"/>
          <w:szCs w:val="20"/>
        </w:rPr>
        <w:t>5</w:t>
      </w:r>
      <w:r w:rsidR="001F57C7" w:rsidRPr="00B75610">
        <w:rPr>
          <w:b/>
          <w:sz w:val="20"/>
          <w:szCs w:val="20"/>
        </w:rPr>
        <w:t xml:space="preserve">. Место оказания услуг: </w:t>
      </w:r>
    </w:p>
    <w:p w:rsidR="00DF1B8E" w:rsidRPr="00B75610" w:rsidRDefault="00C539CF" w:rsidP="00DF1B8E">
      <w:pPr>
        <w:tabs>
          <w:tab w:val="left" w:pos="1100"/>
        </w:tabs>
        <w:jc w:val="both"/>
        <w:rPr>
          <w:sz w:val="20"/>
          <w:szCs w:val="20"/>
        </w:rPr>
      </w:pPr>
      <w:proofErr w:type="gramStart"/>
      <w:r w:rsidRPr="00B75610">
        <w:rPr>
          <w:b/>
          <w:sz w:val="20"/>
          <w:szCs w:val="20"/>
        </w:rPr>
        <w:t xml:space="preserve">- </w:t>
      </w:r>
      <w:r w:rsidR="00C26D34" w:rsidRPr="00B75610">
        <w:rPr>
          <w:sz w:val="20"/>
          <w:szCs w:val="20"/>
        </w:rPr>
        <w:t xml:space="preserve">Иркутская обл., г. Братск, жилой район Энергетик, ул. </w:t>
      </w:r>
      <w:r w:rsidRPr="00B75610">
        <w:rPr>
          <w:sz w:val="20"/>
          <w:szCs w:val="20"/>
        </w:rPr>
        <w:t>Макаренко, д. 40, стр. 1, учебно-лабораторный корпус № 1, а</w:t>
      </w:r>
      <w:r w:rsidRPr="00B75610">
        <w:rPr>
          <w:sz w:val="20"/>
          <w:szCs w:val="20"/>
        </w:rPr>
        <w:t>у</w:t>
      </w:r>
      <w:r w:rsidRPr="00B75610">
        <w:rPr>
          <w:sz w:val="20"/>
          <w:szCs w:val="20"/>
        </w:rPr>
        <w:t>дитории: 1350;</w:t>
      </w:r>
      <w:proofErr w:type="gramEnd"/>
    </w:p>
    <w:p w:rsidR="00C539CF" w:rsidRPr="00B75610" w:rsidRDefault="00C539CF" w:rsidP="00DF1B8E">
      <w:pPr>
        <w:tabs>
          <w:tab w:val="left" w:pos="1100"/>
        </w:tabs>
        <w:jc w:val="both"/>
        <w:rPr>
          <w:sz w:val="20"/>
          <w:szCs w:val="20"/>
        </w:rPr>
      </w:pPr>
      <w:r w:rsidRPr="00B75610">
        <w:rPr>
          <w:sz w:val="20"/>
          <w:szCs w:val="20"/>
        </w:rPr>
        <w:t xml:space="preserve">- Иркутская обл., г. Братск, жилой район Энергетик, ул. Погодаева, д. 5, </w:t>
      </w:r>
      <w:r w:rsidR="007F757D" w:rsidRPr="00B75610">
        <w:rPr>
          <w:sz w:val="20"/>
          <w:szCs w:val="20"/>
        </w:rPr>
        <w:t>корпус строительного факультета с блоком испытания конструкций (корпус № 3), ауд. 3116а, 3203, 3220</w:t>
      </w:r>
      <w:r w:rsidR="007929D4" w:rsidRPr="00B75610">
        <w:rPr>
          <w:sz w:val="20"/>
          <w:szCs w:val="20"/>
        </w:rPr>
        <w:t>, 3222, 3223</w:t>
      </w:r>
      <w:r w:rsidR="007F757D" w:rsidRPr="00B75610">
        <w:rPr>
          <w:sz w:val="20"/>
          <w:szCs w:val="20"/>
        </w:rPr>
        <w:t>.</w:t>
      </w:r>
    </w:p>
    <w:p w:rsidR="001F57C7" w:rsidRPr="00B75610" w:rsidRDefault="001F57C7" w:rsidP="003832E5">
      <w:pPr>
        <w:pStyle w:val="13"/>
        <w:tabs>
          <w:tab w:val="num" w:pos="284"/>
          <w:tab w:val="num" w:pos="1260"/>
        </w:tabs>
        <w:rPr>
          <w:sz w:val="20"/>
          <w:szCs w:val="20"/>
        </w:rPr>
      </w:pPr>
    </w:p>
    <w:p w:rsidR="00DF1B8E" w:rsidRPr="00B75610" w:rsidRDefault="008F5B37" w:rsidP="001F57C7">
      <w:pPr>
        <w:widowControl w:val="0"/>
        <w:tabs>
          <w:tab w:val="left" w:pos="720"/>
        </w:tabs>
        <w:jc w:val="both"/>
        <w:rPr>
          <w:b/>
          <w:sz w:val="20"/>
          <w:szCs w:val="20"/>
        </w:rPr>
      </w:pPr>
      <w:r w:rsidRPr="00B75610">
        <w:rPr>
          <w:b/>
          <w:sz w:val="20"/>
          <w:szCs w:val="20"/>
        </w:rPr>
        <w:t>6</w:t>
      </w:r>
      <w:r w:rsidR="001F57C7" w:rsidRPr="00B75610">
        <w:rPr>
          <w:b/>
          <w:sz w:val="20"/>
          <w:szCs w:val="20"/>
        </w:rPr>
        <w:t xml:space="preserve">. </w:t>
      </w:r>
      <w:r w:rsidR="00DF1B8E" w:rsidRPr="00B75610">
        <w:rPr>
          <w:b/>
          <w:sz w:val="20"/>
          <w:szCs w:val="20"/>
        </w:rPr>
        <w:t>Предмет договора с указанием количества оказываемых услуг и описанием предмета настоящего запроса к</w:t>
      </w:r>
      <w:r w:rsidR="00DF1B8E" w:rsidRPr="00B75610">
        <w:rPr>
          <w:b/>
          <w:sz w:val="20"/>
          <w:szCs w:val="20"/>
        </w:rPr>
        <w:t>о</w:t>
      </w:r>
      <w:r w:rsidR="00DF1B8E" w:rsidRPr="00B75610">
        <w:rPr>
          <w:b/>
          <w:sz w:val="20"/>
          <w:szCs w:val="20"/>
        </w:rPr>
        <w:t>тировок:</w:t>
      </w:r>
    </w:p>
    <w:p w:rsidR="00C26D34" w:rsidRPr="00B75610" w:rsidRDefault="00DF1B8E" w:rsidP="00C26D34">
      <w:pPr>
        <w:tabs>
          <w:tab w:val="left" w:pos="851"/>
          <w:tab w:val="left" w:pos="993"/>
        </w:tabs>
        <w:jc w:val="both"/>
        <w:rPr>
          <w:rFonts w:eastAsia="Calibri"/>
          <w:b/>
          <w:sz w:val="20"/>
          <w:szCs w:val="20"/>
        </w:rPr>
      </w:pPr>
      <w:r w:rsidRPr="00B75610">
        <w:rPr>
          <w:b/>
          <w:sz w:val="20"/>
          <w:szCs w:val="20"/>
        </w:rPr>
        <w:t xml:space="preserve">6.1. </w:t>
      </w:r>
      <w:r w:rsidR="00C26D34" w:rsidRPr="00B75610">
        <w:rPr>
          <w:rFonts w:eastAsia="Calibri"/>
          <w:b/>
          <w:sz w:val="20"/>
          <w:szCs w:val="20"/>
        </w:rPr>
        <w:t xml:space="preserve">Перечень </w:t>
      </w:r>
      <w:r w:rsidR="007F757D" w:rsidRPr="00B75610">
        <w:rPr>
          <w:rFonts w:eastAsia="Calibri"/>
          <w:b/>
          <w:sz w:val="20"/>
          <w:szCs w:val="20"/>
        </w:rPr>
        <w:t xml:space="preserve">и график обслуживания климатического </w:t>
      </w:r>
      <w:r w:rsidR="00C26D34" w:rsidRPr="00B75610">
        <w:rPr>
          <w:rFonts w:eastAsia="Calibri"/>
          <w:b/>
          <w:sz w:val="20"/>
          <w:szCs w:val="20"/>
        </w:rPr>
        <w:t>оборудования:</w:t>
      </w:r>
    </w:p>
    <w:p w:rsidR="007929D4" w:rsidRPr="00B75610" w:rsidRDefault="007929D4" w:rsidP="00C26D34">
      <w:pPr>
        <w:tabs>
          <w:tab w:val="left" w:pos="851"/>
          <w:tab w:val="left" w:pos="993"/>
        </w:tabs>
        <w:jc w:val="both"/>
        <w:rPr>
          <w:rFonts w:eastAsia="Calibri"/>
          <w:b/>
          <w:sz w:val="20"/>
          <w:szCs w:val="20"/>
        </w:rPr>
      </w:pPr>
    </w:p>
    <w:p w:rsidR="007929D4" w:rsidRPr="00B75610" w:rsidRDefault="007929D4" w:rsidP="007929D4">
      <w:pPr>
        <w:tabs>
          <w:tab w:val="left" w:pos="851"/>
          <w:tab w:val="left" w:pos="993"/>
        </w:tabs>
        <w:ind w:left="567"/>
        <w:jc w:val="both"/>
        <w:rPr>
          <w:rFonts w:eastAsia="Calibri"/>
          <w:b/>
          <w:sz w:val="20"/>
          <w:szCs w:val="20"/>
        </w:rPr>
      </w:pPr>
    </w:p>
    <w:tbl>
      <w:tblPr>
        <w:tblW w:w="10337" w:type="dxa"/>
        <w:tblInd w:w="9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564"/>
        <w:gridCol w:w="1856"/>
        <w:gridCol w:w="709"/>
        <w:gridCol w:w="1559"/>
        <w:gridCol w:w="464"/>
        <w:gridCol w:w="465"/>
        <w:gridCol w:w="464"/>
        <w:gridCol w:w="464"/>
        <w:gridCol w:w="464"/>
        <w:gridCol w:w="465"/>
        <w:gridCol w:w="464"/>
        <w:gridCol w:w="464"/>
        <w:gridCol w:w="464"/>
        <w:gridCol w:w="465"/>
        <w:gridCol w:w="465"/>
        <w:gridCol w:w="541"/>
      </w:tblGrid>
      <w:tr w:rsidR="007929D4" w:rsidRPr="00B75610" w:rsidTr="007929D4">
        <w:trPr>
          <w:trHeight w:val="527"/>
        </w:trPr>
        <w:tc>
          <w:tcPr>
            <w:tcW w:w="564" w:type="dxa"/>
            <w:vMerge w:val="restart"/>
            <w:shd w:val="clear" w:color="auto" w:fill="auto"/>
            <w:vAlign w:val="center"/>
          </w:tcPr>
          <w:p w:rsidR="007929D4" w:rsidRPr="00B75610" w:rsidRDefault="007929D4" w:rsidP="007929D4">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1856" w:type="dxa"/>
            <w:vMerge w:val="restart"/>
            <w:shd w:val="clear" w:color="auto" w:fill="auto"/>
            <w:vAlign w:val="center"/>
          </w:tcPr>
          <w:p w:rsidR="007929D4" w:rsidRPr="00B75610" w:rsidRDefault="007929D4" w:rsidP="007929D4">
            <w:pPr>
              <w:jc w:val="center"/>
              <w:rPr>
                <w:sz w:val="20"/>
                <w:szCs w:val="20"/>
              </w:rPr>
            </w:pPr>
            <w:r w:rsidRPr="00B75610">
              <w:rPr>
                <w:sz w:val="20"/>
                <w:szCs w:val="20"/>
              </w:rPr>
              <w:t>Наименование, тип марка, модель установленного оборудования</w:t>
            </w:r>
          </w:p>
        </w:tc>
        <w:tc>
          <w:tcPr>
            <w:tcW w:w="709" w:type="dxa"/>
            <w:vMerge w:val="restart"/>
            <w:shd w:val="clear" w:color="auto" w:fill="auto"/>
            <w:noWrap/>
            <w:vAlign w:val="center"/>
          </w:tcPr>
          <w:p w:rsidR="007929D4" w:rsidRPr="00B75610" w:rsidRDefault="007929D4" w:rsidP="007929D4">
            <w:pPr>
              <w:jc w:val="center"/>
              <w:rPr>
                <w:sz w:val="20"/>
                <w:szCs w:val="20"/>
              </w:rPr>
            </w:pPr>
            <w:r w:rsidRPr="00B75610">
              <w:rPr>
                <w:sz w:val="20"/>
                <w:szCs w:val="20"/>
              </w:rPr>
              <w:t>Кол-во</w:t>
            </w:r>
          </w:p>
        </w:tc>
        <w:tc>
          <w:tcPr>
            <w:tcW w:w="1559" w:type="dxa"/>
            <w:vMerge w:val="restart"/>
            <w:shd w:val="clear" w:color="auto" w:fill="auto"/>
            <w:vAlign w:val="center"/>
          </w:tcPr>
          <w:p w:rsidR="007929D4" w:rsidRPr="00B75610" w:rsidRDefault="007929D4" w:rsidP="007929D4">
            <w:pPr>
              <w:jc w:val="center"/>
              <w:rPr>
                <w:sz w:val="20"/>
                <w:szCs w:val="20"/>
              </w:rPr>
            </w:pPr>
            <w:r w:rsidRPr="00B75610">
              <w:rPr>
                <w:sz w:val="20"/>
                <w:szCs w:val="20"/>
              </w:rPr>
              <w:t>Место уст</w:t>
            </w:r>
            <w:r w:rsidRPr="00B75610">
              <w:rPr>
                <w:sz w:val="20"/>
                <w:szCs w:val="20"/>
              </w:rPr>
              <w:t>а</w:t>
            </w:r>
            <w:r w:rsidRPr="00B75610">
              <w:rPr>
                <w:sz w:val="20"/>
                <w:szCs w:val="20"/>
              </w:rPr>
              <w:t>новки обор</w:t>
            </w:r>
            <w:r w:rsidRPr="00B75610">
              <w:rPr>
                <w:sz w:val="20"/>
                <w:szCs w:val="20"/>
              </w:rPr>
              <w:t>у</w:t>
            </w:r>
            <w:r w:rsidRPr="00B75610">
              <w:rPr>
                <w:sz w:val="20"/>
                <w:szCs w:val="20"/>
              </w:rPr>
              <w:t>дования</w:t>
            </w:r>
          </w:p>
        </w:tc>
        <w:tc>
          <w:tcPr>
            <w:tcW w:w="5649" w:type="dxa"/>
            <w:gridSpan w:val="12"/>
            <w:shd w:val="clear" w:color="auto" w:fill="auto"/>
            <w:noWrap/>
            <w:vAlign w:val="center"/>
          </w:tcPr>
          <w:p w:rsidR="007929D4" w:rsidRPr="00B75610" w:rsidRDefault="007929D4" w:rsidP="007929D4">
            <w:pPr>
              <w:jc w:val="center"/>
              <w:rPr>
                <w:sz w:val="20"/>
                <w:szCs w:val="20"/>
              </w:rPr>
            </w:pPr>
            <w:r w:rsidRPr="00B75610">
              <w:rPr>
                <w:sz w:val="20"/>
                <w:szCs w:val="20"/>
              </w:rPr>
              <w:t>Месяц технического обслуживания оборудования в 2022 г.</w:t>
            </w:r>
          </w:p>
        </w:tc>
      </w:tr>
      <w:tr w:rsidR="007929D4" w:rsidRPr="00B75610" w:rsidTr="007929D4">
        <w:trPr>
          <w:trHeight w:val="527"/>
        </w:trPr>
        <w:tc>
          <w:tcPr>
            <w:tcW w:w="564" w:type="dxa"/>
            <w:vMerge/>
            <w:shd w:val="clear" w:color="auto" w:fill="auto"/>
            <w:vAlign w:val="center"/>
          </w:tcPr>
          <w:p w:rsidR="007929D4" w:rsidRPr="00B75610" w:rsidRDefault="007929D4" w:rsidP="007929D4">
            <w:pPr>
              <w:jc w:val="center"/>
              <w:rPr>
                <w:sz w:val="20"/>
                <w:szCs w:val="20"/>
              </w:rPr>
            </w:pPr>
          </w:p>
        </w:tc>
        <w:tc>
          <w:tcPr>
            <w:tcW w:w="1856" w:type="dxa"/>
            <w:vMerge/>
            <w:shd w:val="clear" w:color="auto" w:fill="auto"/>
            <w:vAlign w:val="center"/>
          </w:tcPr>
          <w:p w:rsidR="007929D4" w:rsidRPr="00B75610" w:rsidRDefault="007929D4" w:rsidP="007929D4">
            <w:pPr>
              <w:jc w:val="center"/>
              <w:rPr>
                <w:sz w:val="20"/>
                <w:szCs w:val="20"/>
              </w:rPr>
            </w:pPr>
          </w:p>
        </w:tc>
        <w:tc>
          <w:tcPr>
            <w:tcW w:w="709" w:type="dxa"/>
            <w:vMerge/>
            <w:shd w:val="clear" w:color="auto" w:fill="auto"/>
            <w:noWrap/>
            <w:vAlign w:val="center"/>
          </w:tcPr>
          <w:p w:rsidR="007929D4" w:rsidRPr="00B75610" w:rsidRDefault="007929D4" w:rsidP="007929D4">
            <w:pPr>
              <w:jc w:val="center"/>
              <w:rPr>
                <w:sz w:val="20"/>
                <w:szCs w:val="20"/>
              </w:rPr>
            </w:pPr>
          </w:p>
        </w:tc>
        <w:tc>
          <w:tcPr>
            <w:tcW w:w="1559" w:type="dxa"/>
            <w:vMerge/>
            <w:shd w:val="clear" w:color="auto" w:fill="auto"/>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01</w:t>
            </w:r>
          </w:p>
        </w:tc>
        <w:tc>
          <w:tcPr>
            <w:tcW w:w="465" w:type="dxa"/>
            <w:shd w:val="clear" w:color="auto" w:fill="auto"/>
            <w:vAlign w:val="center"/>
          </w:tcPr>
          <w:p w:rsidR="007929D4" w:rsidRPr="00B75610" w:rsidRDefault="007929D4" w:rsidP="007929D4">
            <w:pPr>
              <w:jc w:val="center"/>
              <w:rPr>
                <w:sz w:val="20"/>
                <w:szCs w:val="20"/>
              </w:rPr>
            </w:pPr>
            <w:r w:rsidRPr="00B75610">
              <w:rPr>
                <w:sz w:val="20"/>
                <w:szCs w:val="20"/>
              </w:rPr>
              <w:t>02</w:t>
            </w: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03</w:t>
            </w:r>
          </w:p>
        </w:tc>
        <w:tc>
          <w:tcPr>
            <w:tcW w:w="464" w:type="dxa"/>
            <w:shd w:val="clear" w:color="auto" w:fill="auto"/>
            <w:vAlign w:val="center"/>
          </w:tcPr>
          <w:p w:rsidR="007929D4" w:rsidRPr="00B75610" w:rsidRDefault="007929D4" w:rsidP="007929D4">
            <w:pPr>
              <w:jc w:val="center"/>
              <w:rPr>
                <w:sz w:val="20"/>
                <w:szCs w:val="20"/>
              </w:rPr>
            </w:pPr>
            <w:r w:rsidRPr="00B75610">
              <w:rPr>
                <w:sz w:val="20"/>
                <w:szCs w:val="20"/>
              </w:rPr>
              <w:t>04</w:t>
            </w: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05</w:t>
            </w:r>
          </w:p>
        </w:tc>
        <w:tc>
          <w:tcPr>
            <w:tcW w:w="465" w:type="dxa"/>
            <w:shd w:val="clear" w:color="auto" w:fill="auto"/>
            <w:vAlign w:val="center"/>
          </w:tcPr>
          <w:p w:rsidR="007929D4" w:rsidRPr="00B75610" w:rsidRDefault="007929D4" w:rsidP="007929D4">
            <w:pPr>
              <w:jc w:val="center"/>
              <w:rPr>
                <w:sz w:val="20"/>
                <w:szCs w:val="20"/>
              </w:rPr>
            </w:pPr>
            <w:r w:rsidRPr="00B75610">
              <w:rPr>
                <w:sz w:val="20"/>
                <w:szCs w:val="20"/>
              </w:rPr>
              <w:t>06</w:t>
            </w: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07</w:t>
            </w:r>
          </w:p>
        </w:tc>
        <w:tc>
          <w:tcPr>
            <w:tcW w:w="464" w:type="dxa"/>
            <w:shd w:val="clear" w:color="auto" w:fill="auto"/>
            <w:vAlign w:val="center"/>
          </w:tcPr>
          <w:p w:rsidR="007929D4" w:rsidRPr="00B75610" w:rsidRDefault="007929D4" w:rsidP="007929D4">
            <w:pPr>
              <w:jc w:val="center"/>
              <w:rPr>
                <w:sz w:val="20"/>
                <w:szCs w:val="20"/>
              </w:rPr>
            </w:pPr>
            <w:r w:rsidRPr="00B75610">
              <w:rPr>
                <w:sz w:val="20"/>
                <w:szCs w:val="20"/>
              </w:rPr>
              <w:t>08</w:t>
            </w: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09</w:t>
            </w:r>
          </w:p>
        </w:tc>
        <w:tc>
          <w:tcPr>
            <w:tcW w:w="465" w:type="dxa"/>
            <w:shd w:val="clear" w:color="auto" w:fill="auto"/>
            <w:vAlign w:val="center"/>
          </w:tcPr>
          <w:p w:rsidR="007929D4" w:rsidRPr="00B75610" w:rsidRDefault="007929D4" w:rsidP="007929D4">
            <w:pPr>
              <w:jc w:val="center"/>
              <w:rPr>
                <w:sz w:val="20"/>
                <w:szCs w:val="20"/>
              </w:rPr>
            </w:pPr>
            <w:r w:rsidRPr="00B75610">
              <w:rPr>
                <w:sz w:val="20"/>
                <w:szCs w:val="20"/>
              </w:rPr>
              <w:t>10</w:t>
            </w: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11</w:t>
            </w:r>
          </w:p>
        </w:tc>
        <w:tc>
          <w:tcPr>
            <w:tcW w:w="541" w:type="dxa"/>
            <w:shd w:val="clear" w:color="auto" w:fill="auto"/>
            <w:vAlign w:val="center"/>
          </w:tcPr>
          <w:p w:rsidR="007929D4" w:rsidRPr="00B75610" w:rsidRDefault="007929D4" w:rsidP="007929D4">
            <w:pPr>
              <w:jc w:val="center"/>
              <w:rPr>
                <w:sz w:val="20"/>
                <w:szCs w:val="20"/>
              </w:rPr>
            </w:pPr>
            <w:r w:rsidRPr="00B75610">
              <w:rPr>
                <w:sz w:val="20"/>
                <w:szCs w:val="20"/>
              </w:rPr>
              <w:t>12</w:t>
            </w:r>
          </w:p>
        </w:tc>
      </w:tr>
      <w:tr w:rsidR="007929D4" w:rsidRPr="00B75610" w:rsidTr="007929D4">
        <w:trPr>
          <w:trHeight w:val="768"/>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1</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н</w:t>
            </w:r>
            <w:r w:rsidRPr="00B75610">
              <w:rPr>
                <w:sz w:val="20"/>
                <w:szCs w:val="20"/>
              </w:rPr>
              <w:t>а</w:t>
            </w:r>
            <w:r w:rsidRPr="00B75610">
              <w:rPr>
                <w:sz w:val="20"/>
                <w:szCs w:val="20"/>
              </w:rPr>
              <w:t>стенного типа «</w:t>
            </w:r>
            <w:r w:rsidRPr="00B75610">
              <w:rPr>
                <w:sz w:val="20"/>
                <w:szCs w:val="20"/>
                <w:lang w:val="en-US"/>
              </w:rPr>
              <w:t>AC</w:t>
            </w:r>
            <w:r w:rsidRPr="00B75610">
              <w:rPr>
                <w:sz w:val="20"/>
                <w:szCs w:val="20"/>
              </w:rPr>
              <w:t xml:space="preserve"> </w:t>
            </w:r>
            <w:r w:rsidRPr="00B75610">
              <w:rPr>
                <w:sz w:val="20"/>
                <w:szCs w:val="20"/>
                <w:lang w:val="en-US"/>
              </w:rPr>
              <w:t>Electric</w:t>
            </w:r>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2</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 xml:space="preserve">1-й корпус, </w:t>
            </w:r>
            <w:proofErr w:type="gramStart"/>
            <w:r w:rsidRPr="00B75610">
              <w:rPr>
                <w:sz w:val="20"/>
                <w:szCs w:val="20"/>
              </w:rPr>
              <w:t>серверная</w:t>
            </w:r>
            <w:proofErr w:type="gramEnd"/>
            <w:r w:rsidRPr="00B75610">
              <w:rPr>
                <w:sz w:val="20"/>
                <w:szCs w:val="20"/>
              </w:rPr>
              <w:t xml:space="preserve">, ауд. №1350 </w:t>
            </w:r>
          </w:p>
          <w:p w:rsidR="007929D4" w:rsidRPr="00B75610" w:rsidRDefault="007929D4" w:rsidP="007929D4">
            <w:pPr>
              <w:jc w:val="center"/>
              <w:rPr>
                <w:sz w:val="20"/>
                <w:szCs w:val="20"/>
              </w:rPr>
            </w:pPr>
            <w:r w:rsidRPr="00B75610">
              <w:rPr>
                <w:sz w:val="20"/>
                <w:szCs w:val="20"/>
              </w:rPr>
              <w:t>(3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r w:rsidR="007929D4" w:rsidRPr="00B75610" w:rsidTr="007929D4">
        <w:trPr>
          <w:trHeight w:val="768"/>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2</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н</w:t>
            </w:r>
            <w:r w:rsidRPr="00B75610">
              <w:rPr>
                <w:sz w:val="20"/>
                <w:szCs w:val="20"/>
              </w:rPr>
              <w:t>а</w:t>
            </w:r>
            <w:r w:rsidRPr="00B75610">
              <w:rPr>
                <w:sz w:val="20"/>
                <w:szCs w:val="20"/>
              </w:rPr>
              <w:t>стенного типа «</w:t>
            </w:r>
            <w:r w:rsidRPr="00B75610">
              <w:rPr>
                <w:sz w:val="20"/>
                <w:szCs w:val="20"/>
                <w:lang w:val="en-US"/>
              </w:rPr>
              <w:t>SHUFT</w:t>
            </w:r>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1</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 xml:space="preserve">3-й корпус, </w:t>
            </w:r>
            <w:proofErr w:type="gramStart"/>
            <w:r w:rsidRPr="00B75610">
              <w:rPr>
                <w:sz w:val="20"/>
                <w:szCs w:val="20"/>
              </w:rPr>
              <w:t>серверная</w:t>
            </w:r>
            <w:proofErr w:type="gramEnd"/>
            <w:r w:rsidRPr="00B75610">
              <w:rPr>
                <w:sz w:val="20"/>
                <w:szCs w:val="20"/>
              </w:rPr>
              <w:t xml:space="preserve">, ауд. №3116a </w:t>
            </w:r>
          </w:p>
          <w:p w:rsidR="007929D4" w:rsidRPr="00B75610" w:rsidRDefault="007929D4" w:rsidP="007929D4">
            <w:pPr>
              <w:jc w:val="center"/>
              <w:rPr>
                <w:sz w:val="20"/>
                <w:szCs w:val="20"/>
              </w:rPr>
            </w:pPr>
            <w:r w:rsidRPr="00B75610">
              <w:rPr>
                <w:sz w:val="20"/>
                <w:szCs w:val="20"/>
              </w:rPr>
              <w:t>(1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r w:rsidR="007929D4" w:rsidRPr="00B75610" w:rsidTr="007929D4">
        <w:trPr>
          <w:trHeight w:val="512"/>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3</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п</w:t>
            </w:r>
            <w:r w:rsidRPr="00B75610">
              <w:rPr>
                <w:sz w:val="20"/>
                <w:szCs w:val="20"/>
              </w:rPr>
              <w:t>о</w:t>
            </w:r>
            <w:r w:rsidRPr="00B75610">
              <w:rPr>
                <w:sz w:val="20"/>
                <w:szCs w:val="20"/>
              </w:rPr>
              <w:t>толочного типа «</w:t>
            </w:r>
            <w:r w:rsidRPr="00B75610">
              <w:rPr>
                <w:sz w:val="20"/>
                <w:szCs w:val="20"/>
                <w:lang w:val="en-US"/>
              </w:rPr>
              <w:t>KENTATSU</w:t>
            </w:r>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2</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3-й корпус, ауд. №3203</w:t>
            </w:r>
          </w:p>
          <w:p w:rsidR="007929D4" w:rsidRPr="00B75610" w:rsidRDefault="007929D4" w:rsidP="007929D4">
            <w:pPr>
              <w:jc w:val="center"/>
              <w:rPr>
                <w:sz w:val="20"/>
                <w:szCs w:val="20"/>
              </w:rPr>
            </w:pPr>
            <w:r w:rsidRPr="00B75610">
              <w:rPr>
                <w:sz w:val="20"/>
                <w:szCs w:val="20"/>
              </w:rPr>
              <w:t>(2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r w:rsidR="007929D4" w:rsidRPr="00B75610" w:rsidTr="007929D4">
        <w:trPr>
          <w:trHeight w:val="512"/>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4</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п</w:t>
            </w:r>
            <w:r w:rsidRPr="00B75610">
              <w:rPr>
                <w:sz w:val="20"/>
                <w:szCs w:val="20"/>
              </w:rPr>
              <w:t>о</w:t>
            </w:r>
            <w:r w:rsidRPr="00B75610">
              <w:rPr>
                <w:sz w:val="20"/>
                <w:szCs w:val="20"/>
              </w:rPr>
              <w:t>толочного типа «</w:t>
            </w:r>
            <w:r w:rsidRPr="00B75610">
              <w:rPr>
                <w:sz w:val="20"/>
                <w:szCs w:val="20"/>
                <w:lang w:val="en-US"/>
              </w:rPr>
              <w:t>KENTATSU</w:t>
            </w:r>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2</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 xml:space="preserve">3-й корпус, ауд. №3220 </w:t>
            </w:r>
          </w:p>
          <w:p w:rsidR="007929D4" w:rsidRPr="00B75610" w:rsidRDefault="007929D4" w:rsidP="007929D4">
            <w:pPr>
              <w:jc w:val="center"/>
              <w:rPr>
                <w:sz w:val="20"/>
                <w:szCs w:val="20"/>
              </w:rPr>
            </w:pPr>
            <w:r w:rsidRPr="00B75610">
              <w:rPr>
                <w:sz w:val="20"/>
                <w:szCs w:val="20"/>
              </w:rPr>
              <w:t>(2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r w:rsidR="007929D4" w:rsidRPr="00B75610" w:rsidTr="007929D4">
        <w:trPr>
          <w:trHeight w:val="512"/>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5</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н</w:t>
            </w:r>
            <w:r w:rsidRPr="00B75610">
              <w:rPr>
                <w:sz w:val="20"/>
                <w:szCs w:val="20"/>
              </w:rPr>
              <w:t>а</w:t>
            </w:r>
            <w:r w:rsidRPr="00B75610">
              <w:rPr>
                <w:sz w:val="20"/>
                <w:szCs w:val="20"/>
              </w:rPr>
              <w:t>стенного типа «</w:t>
            </w:r>
            <w:proofErr w:type="spellStart"/>
            <w:r w:rsidRPr="00B75610">
              <w:rPr>
                <w:sz w:val="20"/>
                <w:szCs w:val="20"/>
                <w:lang w:val="en-US"/>
              </w:rPr>
              <w:t>Gree</w:t>
            </w:r>
            <w:proofErr w:type="spellEnd"/>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2</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 xml:space="preserve">3-й корпус, ауд. №3222 </w:t>
            </w:r>
          </w:p>
          <w:p w:rsidR="007929D4" w:rsidRPr="00B75610" w:rsidRDefault="007929D4" w:rsidP="007929D4">
            <w:pPr>
              <w:jc w:val="center"/>
              <w:rPr>
                <w:sz w:val="20"/>
                <w:szCs w:val="20"/>
              </w:rPr>
            </w:pPr>
            <w:r w:rsidRPr="00B75610">
              <w:rPr>
                <w:sz w:val="20"/>
                <w:szCs w:val="20"/>
              </w:rPr>
              <w:t>(2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r w:rsidR="007929D4" w:rsidRPr="00B75610" w:rsidTr="007929D4">
        <w:trPr>
          <w:trHeight w:val="512"/>
        </w:trPr>
        <w:tc>
          <w:tcPr>
            <w:tcW w:w="564" w:type="dxa"/>
            <w:shd w:val="clear" w:color="auto" w:fill="auto"/>
            <w:noWrap/>
            <w:vAlign w:val="center"/>
          </w:tcPr>
          <w:p w:rsidR="007929D4" w:rsidRPr="00B75610" w:rsidRDefault="007929D4" w:rsidP="007929D4">
            <w:pPr>
              <w:jc w:val="center"/>
              <w:rPr>
                <w:sz w:val="20"/>
                <w:szCs w:val="20"/>
              </w:rPr>
            </w:pPr>
            <w:r w:rsidRPr="00B75610">
              <w:rPr>
                <w:sz w:val="20"/>
                <w:szCs w:val="20"/>
              </w:rPr>
              <w:t>6</w:t>
            </w:r>
          </w:p>
        </w:tc>
        <w:tc>
          <w:tcPr>
            <w:tcW w:w="1856" w:type="dxa"/>
            <w:shd w:val="clear" w:color="auto" w:fill="auto"/>
            <w:vAlign w:val="center"/>
          </w:tcPr>
          <w:p w:rsidR="007929D4" w:rsidRPr="00B75610" w:rsidRDefault="007929D4" w:rsidP="007929D4">
            <w:pPr>
              <w:jc w:val="center"/>
              <w:rPr>
                <w:sz w:val="20"/>
                <w:szCs w:val="20"/>
              </w:rPr>
            </w:pPr>
            <w:r w:rsidRPr="00B75610">
              <w:rPr>
                <w:sz w:val="20"/>
                <w:szCs w:val="20"/>
              </w:rPr>
              <w:t>Кондиционер н</w:t>
            </w:r>
            <w:r w:rsidRPr="00B75610">
              <w:rPr>
                <w:sz w:val="20"/>
                <w:szCs w:val="20"/>
              </w:rPr>
              <w:t>а</w:t>
            </w:r>
            <w:r w:rsidRPr="00B75610">
              <w:rPr>
                <w:sz w:val="20"/>
                <w:szCs w:val="20"/>
              </w:rPr>
              <w:t>стенного типа «</w:t>
            </w:r>
            <w:proofErr w:type="spellStart"/>
            <w:r w:rsidRPr="00B75610">
              <w:rPr>
                <w:sz w:val="20"/>
                <w:szCs w:val="20"/>
                <w:lang w:val="en-US"/>
              </w:rPr>
              <w:t>Gree</w:t>
            </w:r>
            <w:proofErr w:type="spellEnd"/>
            <w:r w:rsidRPr="00B75610">
              <w:rPr>
                <w:sz w:val="20"/>
                <w:szCs w:val="20"/>
              </w:rPr>
              <w:t>»</w:t>
            </w:r>
          </w:p>
        </w:tc>
        <w:tc>
          <w:tcPr>
            <w:tcW w:w="709" w:type="dxa"/>
            <w:shd w:val="clear" w:color="auto" w:fill="auto"/>
            <w:noWrap/>
            <w:vAlign w:val="center"/>
          </w:tcPr>
          <w:p w:rsidR="007929D4" w:rsidRPr="00B75610" w:rsidRDefault="007929D4" w:rsidP="007929D4">
            <w:pPr>
              <w:jc w:val="center"/>
              <w:rPr>
                <w:sz w:val="20"/>
                <w:szCs w:val="20"/>
              </w:rPr>
            </w:pPr>
            <w:r w:rsidRPr="00B75610">
              <w:rPr>
                <w:sz w:val="20"/>
                <w:szCs w:val="20"/>
              </w:rPr>
              <w:t>3</w:t>
            </w:r>
          </w:p>
        </w:tc>
        <w:tc>
          <w:tcPr>
            <w:tcW w:w="1559" w:type="dxa"/>
            <w:shd w:val="clear" w:color="auto" w:fill="auto"/>
            <w:vAlign w:val="center"/>
          </w:tcPr>
          <w:p w:rsidR="007929D4" w:rsidRPr="00B75610" w:rsidRDefault="007929D4" w:rsidP="007929D4">
            <w:pPr>
              <w:jc w:val="center"/>
              <w:rPr>
                <w:sz w:val="20"/>
                <w:szCs w:val="20"/>
              </w:rPr>
            </w:pPr>
            <w:r w:rsidRPr="00B75610">
              <w:rPr>
                <w:sz w:val="20"/>
                <w:szCs w:val="20"/>
              </w:rPr>
              <w:t xml:space="preserve">3-й корпус, ауд. №3223 </w:t>
            </w:r>
          </w:p>
          <w:p w:rsidR="007929D4" w:rsidRPr="00B75610" w:rsidRDefault="007929D4" w:rsidP="007929D4">
            <w:pPr>
              <w:jc w:val="center"/>
              <w:rPr>
                <w:sz w:val="20"/>
                <w:szCs w:val="20"/>
              </w:rPr>
            </w:pPr>
            <w:r w:rsidRPr="00B75610">
              <w:rPr>
                <w:sz w:val="20"/>
                <w:szCs w:val="20"/>
              </w:rPr>
              <w:t>(2 этаж)</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4" w:type="dxa"/>
            <w:shd w:val="clear" w:color="auto" w:fill="auto"/>
            <w:noWrap/>
            <w:vAlign w:val="center"/>
          </w:tcPr>
          <w:p w:rsidR="007929D4" w:rsidRPr="00B75610" w:rsidRDefault="007929D4" w:rsidP="007929D4">
            <w:pPr>
              <w:jc w:val="center"/>
              <w:rPr>
                <w:sz w:val="20"/>
                <w:szCs w:val="20"/>
              </w:rPr>
            </w:pPr>
          </w:p>
        </w:tc>
        <w:tc>
          <w:tcPr>
            <w:tcW w:w="464" w:type="dxa"/>
            <w:shd w:val="clear" w:color="auto" w:fill="auto"/>
            <w:noWrap/>
            <w:vAlign w:val="center"/>
          </w:tcPr>
          <w:p w:rsidR="007929D4" w:rsidRPr="00B75610" w:rsidRDefault="007929D4" w:rsidP="007929D4">
            <w:pPr>
              <w:jc w:val="center"/>
              <w:rPr>
                <w:sz w:val="20"/>
                <w:szCs w:val="20"/>
              </w:rPr>
            </w:pPr>
          </w:p>
        </w:tc>
        <w:tc>
          <w:tcPr>
            <w:tcW w:w="465" w:type="dxa"/>
            <w:shd w:val="clear" w:color="auto" w:fill="auto"/>
            <w:noWrap/>
            <w:vAlign w:val="center"/>
          </w:tcPr>
          <w:p w:rsidR="007929D4" w:rsidRPr="00B75610" w:rsidRDefault="007929D4" w:rsidP="007929D4">
            <w:pPr>
              <w:jc w:val="center"/>
              <w:rPr>
                <w:sz w:val="20"/>
                <w:szCs w:val="20"/>
              </w:rPr>
            </w:pPr>
            <w:r w:rsidRPr="00B75610">
              <w:rPr>
                <w:sz w:val="20"/>
                <w:szCs w:val="20"/>
              </w:rPr>
              <w:t>+</w:t>
            </w:r>
          </w:p>
        </w:tc>
        <w:tc>
          <w:tcPr>
            <w:tcW w:w="465" w:type="dxa"/>
            <w:shd w:val="clear" w:color="auto" w:fill="auto"/>
            <w:noWrap/>
            <w:vAlign w:val="center"/>
          </w:tcPr>
          <w:p w:rsidR="007929D4" w:rsidRPr="00B75610" w:rsidRDefault="007929D4" w:rsidP="007929D4">
            <w:pPr>
              <w:jc w:val="center"/>
              <w:rPr>
                <w:sz w:val="20"/>
                <w:szCs w:val="20"/>
              </w:rPr>
            </w:pPr>
          </w:p>
        </w:tc>
        <w:tc>
          <w:tcPr>
            <w:tcW w:w="541" w:type="dxa"/>
            <w:shd w:val="clear" w:color="auto" w:fill="auto"/>
            <w:noWrap/>
            <w:vAlign w:val="center"/>
          </w:tcPr>
          <w:p w:rsidR="007929D4" w:rsidRPr="00B75610" w:rsidRDefault="007929D4" w:rsidP="007929D4">
            <w:pPr>
              <w:jc w:val="center"/>
              <w:rPr>
                <w:sz w:val="20"/>
                <w:szCs w:val="20"/>
              </w:rPr>
            </w:pPr>
          </w:p>
        </w:tc>
      </w:tr>
    </w:tbl>
    <w:p w:rsidR="007929D4" w:rsidRPr="00B75610" w:rsidRDefault="007929D4" w:rsidP="007929D4">
      <w:pPr>
        <w:jc w:val="center"/>
        <w:rPr>
          <w:sz w:val="20"/>
          <w:szCs w:val="20"/>
        </w:rPr>
      </w:pPr>
    </w:p>
    <w:p w:rsidR="007929D4" w:rsidRPr="00B75610" w:rsidRDefault="007929D4" w:rsidP="007929D4">
      <w:pPr>
        <w:spacing w:line="276" w:lineRule="auto"/>
        <w:jc w:val="center"/>
        <w:rPr>
          <w:sz w:val="20"/>
          <w:szCs w:val="20"/>
        </w:rPr>
      </w:pPr>
      <w:r w:rsidRPr="00B75610">
        <w:rPr>
          <w:sz w:val="20"/>
          <w:szCs w:val="20"/>
        </w:rPr>
        <w:t>Количество обслуживаний в год – 36</w:t>
      </w:r>
    </w:p>
    <w:p w:rsidR="007929D4" w:rsidRPr="00B75610" w:rsidRDefault="007929D4" w:rsidP="007929D4">
      <w:pPr>
        <w:pStyle w:val="af7"/>
        <w:tabs>
          <w:tab w:val="left" w:pos="851"/>
          <w:tab w:val="left" w:pos="993"/>
        </w:tabs>
        <w:spacing w:line="276" w:lineRule="auto"/>
        <w:ind w:hanging="720"/>
        <w:jc w:val="both"/>
        <w:rPr>
          <w:rFonts w:eastAsia="Calibri"/>
          <w:b/>
          <w:sz w:val="20"/>
          <w:szCs w:val="20"/>
        </w:rPr>
      </w:pPr>
    </w:p>
    <w:p w:rsidR="007929D4" w:rsidRPr="00B75610" w:rsidRDefault="007929D4" w:rsidP="00C26D34">
      <w:pPr>
        <w:tabs>
          <w:tab w:val="left" w:pos="851"/>
          <w:tab w:val="left" w:pos="993"/>
        </w:tabs>
        <w:jc w:val="both"/>
        <w:rPr>
          <w:rFonts w:eastAsia="Calibri"/>
          <w:b/>
          <w:sz w:val="20"/>
          <w:szCs w:val="20"/>
        </w:rPr>
      </w:pPr>
    </w:p>
    <w:p w:rsidR="00C26D34" w:rsidRPr="00B75610" w:rsidRDefault="00C26D34" w:rsidP="00C26D34">
      <w:pPr>
        <w:pStyle w:val="af7"/>
        <w:numPr>
          <w:ilvl w:val="1"/>
          <w:numId w:val="25"/>
        </w:numPr>
        <w:tabs>
          <w:tab w:val="left" w:pos="851"/>
          <w:tab w:val="left" w:pos="993"/>
        </w:tabs>
        <w:ind w:left="426" w:hanging="426"/>
        <w:jc w:val="both"/>
        <w:rPr>
          <w:rFonts w:ascii="Calibri" w:eastAsia="Calibri" w:hAnsi="Calibri"/>
          <w:b/>
          <w:sz w:val="20"/>
          <w:szCs w:val="20"/>
        </w:rPr>
      </w:pPr>
      <w:r w:rsidRPr="00B75610">
        <w:rPr>
          <w:rFonts w:eastAsia="Calibri"/>
          <w:b/>
          <w:sz w:val="20"/>
          <w:szCs w:val="20"/>
        </w:rPr>
        <w:t xml:space="preserve">Общие требования к техническому обслуживанию </w:t>
      </w:r>
      <w:r w:rsidR="007F757D" w:rsidRPr="00B75610">
        <w:rPr>
          <w:rFonts w:eastAsia="Calibri"/>
          <w:b/>
          <w:sz w:val="20"/>
          <w:szCs w:val="20"/>
        </w:rPr>
        <w:t>климатического</w:t>
      </w:r>
      <w:r w:rsidRPr="00B75610">
        <w:rPr>
          <w:rFonts w:eastAsia="Calibri"/>
          <w:b/>
          <w:sz w:val="20"/>
          <w:szCs w:val="20"/>
        </w:rPr>
        <w:t xml:space="preserve"> </w:t>
      </w:r>
      <w:r w:rsidR="007F757D" w:rsidRPr="00B75610">
        <w:rPr>
          <w:rFonts w:eastAsia="Calibri"/>
          <w:b/>
          <w:sz w:val="20"/>
          <w:szCs w:val="20"/>
        </w:rPr>
        <w:t>оборудования</w:t>
      </w:r>
      <w:r w:rsidRPr="00B75610">
        <w:rPr>
          <w:rFonts w:eastAsia="Calibri"/>
          <w:b/>
          <w:sz w:val="20"/>
          <w:szCs w:val="20"/>
        </w:rPr>
        <w:t>:</w:t>
      </w:r>
    </w:p>
    <w:p w:rsidR="007F757D" w:rsidRPr="00B75610" w:rsidRDefault="007F757D" w:rsidP="007929D4">
      <w:pPr>
        <w:jc w:val="both"/>
        <w:rPr>
          <w:b/>
          <w:spacing w:val="6"/>
          <w:sz w:val="20"/>
          <w:szCs w:val="20"/>
        </w:rPr>
      </w:pPr>
      <w:r w:rsidRPr="00B75610">
        <w:rPr>
          <w:sz w:val="20"/>
          <w:szCs w:val="20"/>
        </w:rPr>
        <w:lastRenderedPageBreak/>
        <w:t>6.2.1. Своевременно, в соответствии</w:t>
      </w:r>
      <w:r w:rsidR="007620BF" w:rsidRPr="00B75610">
        <w:rPr>
          <w:sz w:val="20"/>
          <w:szCs w:val="20"/>
        </w:rPr>
        <w:t xml:space="preserve"> с</w:t>
      </w:r>
      <w:r w:rsidRPr="00B75610">
        <w:rPr>
          <w:sz w:val="20"/>
          <w:szCs w:val="20"/>
        </w:rPr>
        <w:t xml:space="preserve"> график</w:t>
      </w:r>
      <w:r w:rsidR="007620BF" w:rsidRPr="00B75610">
        <w:rPr>
          <w:sz w:val="20"/>
          <w:szCs w:val="20"/>
        </w:rPr>
        <w:t>ом</w:t>
      </w:r>
      <w:r w:rsidRPr="00B75610">
        <w:rPr>
          <w:sz w:val="20"/>
          <w:szCs w:val="20"/>
        </w:rPr>
        <w:t xml:space="preserve"> технического оборудования на </w:t>
      </w:r>
      <w:r w:rsidR="007929D4" w:rsidRPr="00B75610">
        <w:rPr>
          <w:sz w:val="20"/>
          <w:szCs w:val="20"/>
        </w:rPr>
        <w:t>2022г.</w:t>
      </w:r>
      <w:r w:rsidRPr="00B75610">
        <w:rPr>
          <w:sz w:val="20"/>
          <w:szCs w:val="20"/>
        </w:rPr>
        <w:t>, выполнять профилактические работы по ТО оборудования.</w:t>
      </w:r>
    </w:p>
    <w:p w:rsidR="007F757D" w:rsidRPr="00B75610" w:rsidRDefault="007620BF" w:rsidP="007929D4">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2. В рамках обязательств по ТО оборудования, «Исполнитель» выполняет следующие профилактические виды р</w:t>
      </w:r>
      <w:r w:rsidR="007F757D" w:rsidRPr="00B75610">
        <w:rPr>
          <w:color w:val="000000"/>
          <w:sz w:val="20"/>
          <w:szCs w:val="20"/>
        </w:rPr>
        <w:t>а</w:t>
      </w:r>
      <w:r w:rsidR="007F757D" w:rsidRPr="00B75610">
        <w:rPr>
          <w:color w:val="000000"/>
          <w:sz w:val="20"/>
          <w:szCs w:val="20"/>
        </w:rPr>
        <w:t>бот:</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прослушивание рабочих шумов оборудования;</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очистка фильтров;</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очистка корпуса от загрязнения;</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измерение температуры воздуха на входе во внутренний блок;</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измерение температуры воздуха на выходе из внутреннего блока;</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proofErr w:type="gramStart"/>
      <w:r w:rsidRPr="00B75610">
        <w:rPr>
          <w:color w:val="000000"/>
          <w:sz w:val="20"/>
          <w:szCs w:val="20"/>
        </w:rPr>
        <w:t>проверка соответствия комнатных условий нормальным (заданным) комнатным условия, на основании знач</w:t>
      </w:r>
      <w:r w:rsidRPr="00B75610">
        <w:rPr>
          <w:color w:val="000000"/>
          <w:sz w:val="20"/>
          <w:szCs w:val="20"/>
        </w:rPr>
        <w:t>е</w:t>
      </w:r>
      <w:r w:rsidRPr="00B75610">
        <w:rPr>
          <w:color w:val="000000"/>
          <w:sz w:val="20"/>
          <w:szCs w:val="20"/>
        </w:rPr>
        <w:t>ний параметров, отображаемых на дисплее управляющей панели;</w:t>
      </w:r>
      <w:proofErr w:type="gramEnd"/>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визуальный осмотр на наличие повреждений наружного блока;</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прослушивание рабочих шумов наружного блока;</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измерение температуры воздуха на входе в наружный блок;</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измерение температуры воздуха на выходе из наружного блока;</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измерение давлений в холодильном контуре;</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 xml:space="preserve">осмотр между блочных магистралей и при необходимости восстановление теплоизоляционного слоя </w:t>
      </w:r>
      <w:proofErr w:type="spellStart"/>
      <w:r w:rsidRPr="00B75610">
        <w:rPr>
          <w:color w:val="000000"/>
          <w:sz w:val="20"/>
          <w:szCs w:val="20"/>
        </w:rPr>
        <w:t>фреон</w:t>
      </w:r>
      <w:r w:rsidRPr="00B75610">
        <w:rPr>
          <w:color w:val="000000"/>
          <w:sz w:val="20"/>
          <w:szCs w:val="20"/>
        </w:rPr>
        <w:t>о</w:t>
      </w:r>
      <w:r w:rsidRPr="00B75610">
        <w:rPr>
          <w:color w:val="000000"/>
          <w:sz w:val="20"/>
          <w:szCs w:val="20"/>
        </w:rPr>
        <w:t>вых</w:t>
      </w:r>
      <w:proofErr w:type="spellEnd"/>
      <w:r w:rsidRPr="00B75610">
        <w:rPr>
          <w:color w:val="000000"/>
          <w:sz w:val="20"/>
          <w:szCs w:val="20"/>
        </w:rPr>
        <w:t xml:space="preserve"> магистралей;</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частичная разборка блоков;</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очистка теплообменников от загрязнений;</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очистка корпусов и поддонов от загрязнений;</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протяжка контактных групп;</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 xml:space="preserve">восстановление </w:t>
      </w:r>
      <w:proofErr w:type="spellStart"/>
      <w:r w:rsidRPr="00B75610">
        <w:rPr>
          <w:color w:val="000000"/>
          <w:sz w:val="20"/>
          <w:szCs w:val="20"/>
        </w:rPr>
        <w:t>оребрения</w:t>
      </w:r>
      <w:proofErr w:type="spellEnd"/>
      <w:r w:rsidRPr="00B75610">
        <w:rPr>
          <w:color w:val="000000"/>
          <w:sz w:val="20"/>
          <w:szCs w:val="20"/>
        </w:rPr>
        <w:t xml:space="preserve"> теплообменников;</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сборка блоков;</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замена элементов питания пульта управления с частичной разборкой;</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промывка дренажных магистралей;</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дозаправка фреоном до 300 грамм;</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замена вышедших из строя деталей, блоков, изделий, входящих в состав оборудования;</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осуществление других плановых работ, необходимых для содержания оборудования и систем в исправном р</w:t>
      </w:r>
      <w:r w:rsidRPr="00B75610">
        <w:rPr>
          <w:color w:val="000000"/>
          <w:sz w:val="20"/>
          <w:szCs w:val="20"/>
        </w:rPr>
        <w:t>а</w:t>
      </w:r>
      <w:r w:rsidRPr="00B75610">
        <w:rPr>
          <w:color w:val="000000"/>
          <w:sz w:val="20"/>
          <w:szCs w:val="20"/>
        </w:rPr>
        <w:t>бочем состоянии;</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работы по отключению и по запуску оборудования (по заявке);</w:t>
      </w:r>
    </w:p>
    <w:p w:rsidR="007929D4" w:rsidRPr="00B75610" w:rsidRDefault="007929D4" w:rsidP="00267A47">
      <w:pPr>
        <w:pStyle w:val="af"/>
        <w:numPr>
          <w:ilvl w:val="0"/>
          <w:numId w:val="28"/>
        </w:numPr>
        <w:spacing w:before="0" w:beforeAutospacing="0" w:after="0" w:afterAutospacing="0" w:line="276" w:lineRule="auto"/>
        <w:ind w:left="0" w:firstLine="360"/>
        <w:jc w:val="both"/>
        <w:rPr>
          <w:color w:val="000000"/>
          <w:sz w:val="20"/>
          <w:szCs w:val="20"/>
        </w:rPr>
      </w:pPr>
      <w:r w:rsidRPr="00B75610">
        <w:rPr>
          <w:color w:val="000000"/>
          <w:sz w:val="20"/>
          <w:szCs w:val="20"/>
        </w:rPr>
        <w:t>оказание технической помощи в вопросах, касающихся эксплуатации, в том числе проведение инструктажа по эксплуатации климатического оборудования.</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 xml:space="preserve">3. В целях обеспечения безаварийной работы оборудования, по результатам профилактического ТО, уведомлять «Заказчика» о возникающей необходимости замены запасных частей и </w:t>
      </w:r>
      <w:r w:rsidRPr="00B75610">
        <w:rPr>
          <w:color w:val="000000"/>
          <w:sz w:val="20"/>
          <w:szCs w:val="20"/>
        </w:rPr>
        <w:t>расходных материалов,</w:t>
      </w:r>
      <w:r w:rsidR="007F757D" w:rsidRPr="00B75610">
        <w:rPr>
          <w:color w:val="000000"/>
          <w:sz w:val="20"/>
          <w:szCs w:val="20"/>
        </w:rPr>
        <w:t xml:space="preserve"> и выполнения</w:t>
      </w:r>
      <w:r w:rsidRPr="00B75610">
        <w:rPr>
          <w:color w:val="000000"/>
          <w:sz w:val="20"/>
          <w:szCs w:val="20"/>
        </w:rPr>
        <w:t xml:space="preserve"> дополн</w:t>
      </w:r>
      <w:r w:rsidRPr="00B75610">
        <w:rPr>
          <w:color w:val="000000"/>
          <w:sz w:val="20"/>
          <w:szCs w:val="20"/>
        </w:rPr>
        <w:t>и</w:t>
      </w:r>
      <w:r w:rsidRPr="00B75610">
        <w:rPr>
          <w:color w:val="000000"/>
          <w:sz w:val="20"/>
          <w:szCs w:val="20"/>
        </w:rPr>
        <w:t>тельного</w:t>
      </w:r>
      <w:r w:rsidR="007F757D" w:rsidRPr="00B75610">
        <w:rPr>
          <w:color w:val="000000"/>
          <w:sz w:val="20"/>
          <w:szCs w:val="20"/>
        </w:rPr>
        <w:t xml:space="preserve"> ремонта.</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4. Осуществлять выезд специалиста на объект в течение не более 24 часов с момента получения от «Заказчика» з</w:t>
      </w:r>
      <w:r w:rsidR="007F757D" w:rsidRPr="00B75610">
        <w:rPr>
          <w:color w:val="000000"/>
          <w:sz w:val="20"/>
          <w:szCs w:val="20"/>
        </w:rPr>
        <w:t>а</w:t>
      </w:r>
      <w:r w:rsidR="007F757D" w:rsidRPr="00B75610">
        <w:rPr>
          <w:color w:val="000000"/>
          <w:sz w:val="20"/>
          <w:szCs w:val="20"/>
        </w:rPr>
        <w:t xml:space="preserve">явки на устранение неисправностей в работе оборудования, для уточнения объёма и проведения </w:t>
      </w:r>
      <w:proofErr w:type="spellStart"/>
      <w:r w:rsidR="007F757D" w:rsidRPr="00B75610">
        <w:rPr>
          <w:color w:val="000000"/>
          <w:sz w:val="20"/>
          <w:szCs w:val="20"/>
        </w:rPr>
        <w:t>дефектации</w:t>
      </w:r>
      <w:proofErr w:type="spellEnd"/>
      <w:r w:rsidR="007F757D" w:rsidRPr="00B75610">
        <w:rPr>
          <w:color w:val="000000"/>
          <w:sz w:val="20"/>
          <w:szCs w:val="20"/>
        </w:rPr>
        <w:t xml:space="preserve"> оборуд</w:t>
      </w:r>
      <w:r w:rsidR="007F757D" w:rsidRPr="00B75610">
        <w:rPr>
          <w:color w:val="000000"/>
          <w:sz w:val="20"/>
          <w:szCs w:val="20"/>
        </w:rPr>
        <w:t>о</w:t>
      </w:r>
      <w:r w:rsidR="007F757D" w:rsidRPr="00B75610">
        <w:rPr>
          <w:color w:val="000000"/>
          <w:sz w:val="20"/>
          <w:szCs w:val="20"/>
        </w:rPr>
        <w:t>вания.</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5. Выполнять ремонт оборудования (</w:t>
      </w:r>
      <w:r w:rsidRPr="00B75610">
        <w:rPr>
          <w:color w:val="000000"/>
          <w:sz w:val="20"/>
          <w:szCs w:val="20"/>
        </w:rPr>
        <w:t xml:space="preserve">согласованный с </w:t>
      </w:r>
      <w:r w:rsidR="007F757D" w:rsidRPr="00B75610">
        <w:rPr>
          <w:color w:val="000000"/>
          <w:sz w:val="20"/>
          <w:szCs w:val="20"/>
        </w:rPr>
        <w:t>«Заказчик</w:t>
      </w:r>
      <w:r w:rsidRPr="00B75610">
        <w:rPr>
          <w:color w:val="000000"/>
          <w:sz w:val="20"/>
          <w:szCs w:val="20"/>
        </w:rPr>
        <w:t>ом</w:t>
      </w:r>
      <w:r w:rsidR="007F757D" w:rsidRPr="00B75610">
        <w:rPr>
          <w:color w:val="000000"/>
          <w:sz w:val="20"/>
          <w:szCs w:val="20"/>
        </w:rPr>
        <w:t>») из собственных запасных частей и расходных материалов.</w:t>
      </w:r>
      <w:r w:rsidRPr="00B75610">
        <w:rPr>
          <w:color w:val="000000"/>
          <w:sz w:val="20"/>
          <w:szCs w:val="20"/>
        </w:rPr>
        <w:t xml:space="preserve"> </w:t>
      </w:r>
      <w:r w:rsidR="007F757D" w:rsidRPr="00B75610">
        <w:rPr>
          <w:color w:val="000000"/>
          <w:sz w:val="20"/>
          <w:szCs w:val="20"/>
        </w:rPr>
        <w:t>Выполнять ремонтные работы в сроки, согласованные «Сторонами».</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6. Выполнять транспортные услуги, погрузо-разгрузочные работы, необходимые как сопутствующие работы при ТО и ремонте оборудования, собственными силами и за свой счёт.</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7. Обеспечить оказание услуг по ТО и ремонту оборудования обученными и квалифицированными специалистами.</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8. Оказать услуги в соответствии требований охраны труда, правил пожарной безопасности, правил техники без</w:t>
      </w:r>
      <w:r w:rsidR="007F757D" w:rsidRPr="00B75610">
        <w:rPr>
          <w:color w:val="000000"/>
          <w:sz w:val="20"/>
          <w:szCs w:val="20"/>
        </w:rPr>
        <w:t>о</w:t>
      </w:r>
      <w:r w:rsidR="007F757D" w:rsidRPr="00B75610">
        <w:rPr>
          <w:color w:val="000000"/>
          <w:sz w:val="20"/>
          <w:szCs w:val="20"/>
        </w:rPr>
        <w:t>пасности при эксплуатации электроустановок и других нормативных актов РФ.</w:t>
      </w:r>
    </w:p>
    <w:p w:rsidR="007F757D" w:rsidRPr="00B75610" w:rsidRDefault="007620BF" w:rsidP="00267A47">
      <w:pPr>
        <w:pStyle w:val="af"/>
        <w:spacing w:before="0" w:beforeAutospacing="0" w:after="0" w:afterAutospacing="0"/>
        <w:jc w:val="both"/>
        <w:rPr>
          <w:color w:val="000000"/>
          <w:sz w:val="20"/>
          <w:szCs w:val="20"/>
        </w:rPr>
      </w:pPr>
      <w:r w:rsidRPr="00B75610">
        <w:rPr>
          <w:color w:val="000000"/>
          <w:sz w:val="20"/>
          <w:szCs w:val="20"/>
        </w:rPr>
        <w:t>6.2.</w:t>
      </w:r>
      <w:r w:rsidR="007F757D" w:rsidRPr="00B75610">
        <w:rPr>
          <w:color w:val="000000"/>
          <w:sz w:val="20"/>
          <w:szCs w:val="20"/>
        </w:rPr>
        <w:t>9. Обеспечить своих работников служебными документами (удостоверениями) для предъявления их «Заказчику»</w:t>
      </w:r>
      <w:r w:rsidRPr="00B75610">
        <w:rPr>
          <w:color w:val="000000"/>
          <w:sz w:val="20"/>
          <w:szCs w:val="20"/>
        </w:rPr>
        <w:t>.</w:t>
      </w:r>
    </w:p>
    <w:p w:rsidR="007620BF" w:rsidRPr="00B75610" w:rsidRDefault="007620BF" w:rsidP="007F757D">
      <w:pPr>
        <w:pStyle w:val="af"/>
        <w:spacing w:before="0" w:beforeAutospacing="0" w:after="0" w:afterAutospacing="0"/>
        <w:rPr>
          <w:color w:val="000000"/>
          <w:sz w:val="20"/>
          <w:szCs w:val="20"/>
        </w:rPr>
      </w:pPr>
    </w:p>
    <w:p w:rsidR="00C26D34" w:rsidRPr="00B75610" w:rsidRDefault="00C26D34" w:rsidP="00C26D34">
      <w:pPr>
        <w:pStyle w:val="af7"/>
        <w:numPr>
          <w:ilvl w:val="1"/>
          <w:numId w:val="25"/>
        </w:numPr>
        <w:tabs>
          <w:tab w:val="left" w:pos="851"/>
          <w:tab w:val="left" w:pos="993"/>
        </w:tabs>
        <w:ind w:left="426" w:hanging="426"/>
        <w:jc w:val="both"/>
        <w:rPr>
          <w:rFonts w:eastAsia="Calibri"/>
          <w:b/>
          <w:sz w:val="20"/>
          <w:szCs w:val="20"/>
        </w:rPr>
      </w:pPr>
      <w:r w:rsidRPr="00B75610">
        <w:rPr>
          <w:rFonts w:eastAsia="Calibri"/>
          <w:b/>
          <w:sz w:val="20"/>
          <w:szCs w:val="20"/>
        </w:rPr>
        <w:t xml:space="preserve">Требования к качеству услуг и гарантии: </w:t>
      </w:r>
    </w:p>
    <w:p w:rsidR="003832E5" w:rsidRPr="00B75610" w:rsidRDefault="00C26D34" w:rsidP="007620BF">
      <w:pPr>
        <w:tabs>
          <w:tab w:val="left" w:pos="851"/>
        </w:tabs>
        <w:contextualSpacing/>
        <w:jc w:val="both"/>
        <w:rPr>
          <w:sz w:val="20"/>
          <w:szCs w:val="20"/>
        </w:rPr>
      </w:pPr>
      <w:r w:rsidRPr="00B75610">
        <w:rPr>
          <w:sz w:val="20"/>
          <w:szCs w:val="20"/>
        </w:rPr>
        <w:t>гарантия качества оказанных услуг должна длиться в течение срока – со дня записи о выполнении технического обсл</w:t>
      </w:r>
      <w:r w:rsidRPr="00B75610">
        <w:rPr>
          <w:sz w:val="20"/>
          <w:szCs w:val="20"/>
        </w:rPr>
        <w:t>у</w:t>
      </w:r>
      <w:r w:rsidRPr="00B75610">
        <w:rPr>
          <w:sz w:val="20"/>
          <w:szCs w:val="20"/>
        </w:rPr>
        <w:t>живания в журнале до последующего технического обслуживания. В течение этого срока Исполнитель устраняет н</w:t>
      </w:r>
      <w:r w:rsidRPr="00B75610">
        <w:rPr>
          <w:sz w:val="20"/>
          <w:szCs w:val="20"/>
        </w:rPr>
        <w:t>е</w:t>
      </w:r>
      <w:r w:rsidRPr="00B75610">
        <w:rPr>
          <w:sz w:val="20"/>
          <w:szCs w:val="20"/>
        </w:rPr>
        <w:t xml:space="preserve">достатки, выявленные в результате услуг, оказанных с нарушением установленных требований, за свой счет. </w:t>
      </w:r>
    </w:p>
    <w:p w:rsidR="007620BF" w:rsidRPr="00B75610" w:rsidRDefault="007620BF" w:rsidP="007620BF">
      <w:pPr>
        <w:tabs>
          <w:tab w:val="left" w:pos="851"/>
        </w:tabs>
        <w:ind w:left="720"/>
        <w:contextualSpacing/>
        <w:jc w:val="both"/>
        <w:rPr>
          <w:sz w:val="20"/>
          <w:szCs w:val="20"/>
        </w:rPr>
      </w:pPr>
    </w:p>
    <w:p w:rsidR="00F43B5D" w:rsidRPr="00B75610" w:rsidRDefault="003B0927" w:rsidP="003B0927">
      <w:pPr>
        <w:widowControl w:val="0"/>
        <w:autoSpaceDE w:val="0"/>
        <w:autoSpaceDN w:val="0"/>
        <w:adjustRightInd w:val="0"/>
        <w:jc w:val="both"/>
        <w:rPr>
          <w:sz w:val="20"/>
          <w:szCs w:val="20"/>
        </w:rPr>
      </w:pPr>
      <w:r w:rsidRPr="00B75610">
        <w:rPr>
          <w:sz w:val="20"/>
          <w:szCs w:val="20"/>
        </w:rPr>
        <w:t xml:space="preserve">*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w:t>
      </w:r>
      <w:r w:rsidR="007620BF" w:rsidRPr="00B75610">
        <w:rPr>
          <w:sz w:val="20"/>
          <w:szCs w:val="20"/>
        </w:rPr>
        <w:t>потребн</w:t>
      </w:r>
      <w:r w:rsidR="007620BF" w:rsidRPr="00B75610">
        <w:rPr>
          <w:sz w:val="20"/>
          <w:szCs w:val="20"/>
        </w:rPr>
        <w:t>о</w:t>
      </w:r>
      <w:r w:rsidR="007620BF" w:rsidRPr="00B75610">
        <w:rPr>
          <w:sz w:val="20"/>
          <w:szCs w:val="20"/>
        </w:rPr>
        <w:t>стям Заказчика,</w:t>
      </w:r>
      <w:r w:rsidRPr="00B75610">
        <w:rPr>
          <w:sz w:val="20"/>
          <w:szCs w:val="20"/>
        </w:rPr>
        <w:t xml:space="preserve"> используются в связи с отсутствием стандартов на данный вид услуг, обязательных требований в соо</w:t>
      </w:r>
      <w:r w:rsidRPr="00B75610">
        <w:rPr>
          <w:sz w:val="20"/>
          <w:szCs w:val="20"/>
        </w:rPr>
        <w:t>т</w:t>
      </w:r>
      <w:r w:rsidRPr="00B75610">
        <w:rPr>
          <w:sz w:val="20"/>
          <w:szCs w:val="20"/>
        </w:rPr>
        <w:t xml:space="preserve">ветствии с действующим законодательством. </w:t>
      </w:r>
    </w:p>
    <w:p w:rsidR="003B0927" w:rsidRPr="00B75610" w:rsidRDefault="003B0927" w:rsidP="003B0927">
      <w:pPr>
        <w:widowControl w:val="0"/>
        <w:autoSpaceDE w:val="0"/>
        <w:autoSpaceDN w:val="0"/>
        <w:adjustRightInd w:val="0"/>
        <w:jc w:val="both"/>
        <w:rPr>
          <w:sz w:val="20"/>
          <w:szCs w:val="20"/>
        </w:rPr>
      </w:pPr>
    </w:p>
    <w:p w:rsidR="00267A47" w:rsidRPr="00B75610" w:rsidRDefault="00267A47" w:rsidP="00267A47">
      <w:pPr>
        <w:pStyle w:val="af7"/>
        <w:numPr>
          <w:ilvl w:val="0"/>
          <w:numId w:val="29"/>
        </w:numPr>
        <w:tabs>
          <w:tab w:val="left" w:pos="284"/>
          <w:tab w:val="left" w:pos="4335"/>
        </w:tabs>
        <w:ind w:left="0" w:firstLine="0"/>
        <w:jc w:val="both"/>
        <w:rPr>
          <w:b/>
          <w:bCs/>
          <w:sz w:val="20"/>
          <w:szCs w:val="20"/>
        </w:rPr>
      </w:pPr>
      <w:r w:rsidRPr="00B75610">
        <w:rPr>
          <w:b/>
          <w:bCs/>
          <w:sz w:val="20"/>
          <w:szCs w:val="20"/>
        </w:rPr>
        <w:t>Расчет начальной (максимальной) цены договора (далее НМЦД) методом сопоставимых рыночных цен (ан</w:t>
      </w:r>
      <w:r w:rsidRPr="00B75610">
        <w:rPr>
          <w:b/>
          <w:bCs/>
          <w:sz w:val="20"/>
          <w:szCs w:val="20"/>
        </w:rPr>
        <w:t>а</w:t>
      </w:r>
      <w:r w:rsidRPr="00B75610">
        <w:rPr>
          <w:b/>
          <w:bCs/>
          <w:sz w:val="20"/>
          <w:szCs w:val="20"/>
        </w:rPr>
        <w:t>лиза рынка):</w:t>
      </w:r>
    </w:p>
    <w:p w:rsidR="00267A47" w:rsidRPr="00B75610" w:rsidRDefault="00267A47" w:rsidP="00267A47">
      <w:pPr>
        <w:jc w:val="both"/>
        <w:rPr>
          <w:sz w:val="20"/>
          <w:szCs w:val="20"/>
        </w:rPr>
      </w:pPr>
      <w:r w:rsidRPr="00B75610">
        <w:rPr>
          <w:sz w:val="20"/>
          <w:szCs w:val="20"/>
        </w:rPr>
        <w:t>НМЦД, методом сопоставимых рыночных цен (анализа рынка) определяется по формуле:</w:t>
      </w:r>
    </w:p>
    <w:p w:rsidR="00267A47" w:rsidRPr="00B75610" w:rsidRDefault="00267A47" w:rsidP="00267A47">
      <w:pPr>
        <w:ind w:firstLine="709"/>
        <w:jc w:val="both"/>
        <w:rPr>
          <w:sz w:val="20"/>
          <w:szCs w:val="20"/>
        </w:rPr>
      </w:pPr>
      <m:oMathPara>
        <m:oMath>
          <m:r>
            <w:rPr>
              <w:rFonts w:ascii="Cambria Math"/>
              <w:sz w:val="20"/>
              <w:szCs w:val="20"/>
            </w:rPr>
            <w:lastRenderedPageBreak/>
            <m:t>НМЦД</m:t>
          </m:r>
          <m:r>
            <w:rPr>
              <w:rFonts w:ascii="Cambria Math"/>
              <w:sz w:val="20"/>
              <w:szCs w:val="20"/>
            </w:rPr>
            <m:t xml:space="preserve">= </m:t>
          </m:r>
          <m:f>
            <m:fPr>
              <m:ctrlPr>
                <w:rPr>
                  <w:rFonts w:ascii="Cambria Math" w:hAnsi="Cambria Math"/>
                  <w:i/>
                  <w:sz w:val="20"/>
                  <w:szCs w:val="20"/>
                </w:rPr>
              </m:ctrlPr>
            </m:fPr>
            <m:num>
              <m:r>
                <w:rPr>
                  <w:rFonts w:ascii="Cambria Math" w:hAnsi="Cambria Math"/>
                  <w:sz w:val="20"/>
                  <w:szCs w:val="20"/>
                  <w:lang w:val="en-US"/>
                </w:rPr>
                <m:t>v</m:t>
              </m:r>
            </m:num>
            <m:den>
              <m:r>
                <w:rPr>
                  <w:rFonts w:ascii="Cambria Math" w:hAnsi="Cambria Math"/>
                  <w:sz w:val="20"/>
                  <w:szCs w:val="20"/>
                </w:rPr>
                <m:t>n</m:t>
              </m:r>
            </m:den>
          </m:f>
          <m:r>
            <w:rPr>
              <w:rFonts w:ascii="Cambria Math" w:hAnsi="Cambria Math"/>
              <w:sz w:val="20"/>
              <w:szCs w:val="20"/>
            </w:rPr>
            <m:t>*</m:t>
          </m:r>
          <m:nary>
            <m:naryPr>
              <m:chr m:val="∑"/>
              <m:limLoc m:val="undOvr"/>
              <m:ctrlPr>
                <w:rPr>
                  <w:rFonts w:ascii="Cambria Math" w:hAnsi="Cambria Math"/>
                  <w:i/>
                  <w:sz w:val="20"/>
                  <w:szCs w:val="20"/>
                </w:rPr>
              </m:ctrlPr>
            </m:naryPr>
            <m:sub>
              <m:r>
                <w:rPr>
                  <w:rFonts w:ascii="Cambria Math" w:hAnsi="Cambria Math"/>
                  <w:sz w:val="20"/>
                  <w:szCs w:val="20"/>
                </w:rPr>
                <m:t>i</m:t>
              </m:r>
              <m:r>
                <w:rPr>
                  <w:rFonts w:ascii="Cambria Math"/>
                  <w:sz w:val="20"/>
                  <w:szCs w:val="20"/>
                </w:rPr>
                <m:t>=1</m:t>
              </m:r>
            </m:sub>
            <m:sup>
              <m:r>
                <w:rPr>
                  <w:rFonts w:ascii="Cambria Math" w:hAnsi="Cambria Math"/>
                  <w:sz w:val="20"/>
                  <w:szCs w:val="20"/>
                </w:rPr>
                <m:t>n</m:t>
              </m:r>
            </m:sup>
            <m:e>
              <m:sSub>
                <m:sSubPr>
                  <m:ctrlPr>
                    <w:rPr>
                      <w:rFonts w:ascii="Cambria Math" w:hAnsi="Cambria Math"/>
                      <w:i/>
                      <w:sz w:val="20"/>
                      <w:szCs w:val="20"/>
                    </w:rPr>
                  </m:ctrlPr>
                </m:sSubPr>
                <m:e>
                  <m:r>
                    <w:rPr>
                      <w:rFonts w:ascii="Cambria Math"/>
                      <w:sz w:val="20"/>
                      <w:szCs w:val="20"/>
                    </w:rPr>
                    <m:t>Ц</m:t>
                  </m:r>
                </m:e>
                <m:sub>
                  <m:r>
                    <w:rPr>
                      <w:rFonts w:ascii="Cambria Math" w:hAnsi="Cambria Math"/>
                      <w:sz w:val="20"/>
                      <w:szCs w:val="20"/>
                      <w:lang w:val="en-US"/>
                    </w:rPr>
                    <m:t>i</m:t>
                  </m:r>
                </m:sub>
              </m:sSub>
            </m:e>
          </m:nary>
          <m:r>
            <w:rPr>
              <w:rFonts w:ascii="Cambria Math"/>
              <w:sz w:val="20"/>
              <w:szCs w:val="20"/>
            </w:rPr>
            <m:t xml:space="preserve">  ,</m:t>
          </m:r>
          <m:r>
            <m:rPr>
              <m:sty m:val="p"/>
            </m:rPr>
            <w:rPr>
              <w:rFonts w:ascii="Cambria Math"/>
              <w:sz w:val="20"/>
              <w:szCs w:val="20"/>
            </w:rPr>
            <w:br/>
          </m:r>
        </m:oMath>
      </m:oMathPara>
      <w:r w:rsidRPr="00B75610">
        <w:rPr>
          <w:sz w:val="20"/>
          <w:szCs w:val="20"/>
        </w:rPr>
        <w:t>где:</w:t>
      </w:r>
    </w:p>
    <w:p w:rsidR="00267A47" w:rsidRPr="00B75610" w:rsidRDefault="00267A47" w:rsidP="00267A47">
      <w:pPr>
        <w:ind w:firstLine="709"/>
        <w:jc w:val="both"/>
        <w:rPr>
          <w:sz w:val="20"/>
          <w:szCs w:val="20"/>
        </w:rPr>
      </w:pPr>
      <w:proofErr w:type="spellStart"/>
      <w:r w:rsidRPr="00B75610">
        <w:rPr>
          <w:sz w:val="20"/>
          <w:szCs w:val="20"/>
        </w:rPr>
        <w:t>v</w:t>
      </w:r>
      <w:proofErr w:type="spellEnd"/>
      <w:r w:rsidRPr="00B75610">
        <w:rPr>
          <w:sz w:val="20"/>
          <w:szCs w:val="20"/>
        </w:rPr>
        <w:t xml:space="preserve"> - количество (объем) закупаемого товара (работы, услуги);</w:t>
      </w:r>
    </w:p>
    <w:p w:rsidR="00267A47" w:rsidRPr="00B75610" w:rsidRDefault="00267A47" w:rsidP="00267A47">
      <w:pPr>
        <w:ind w:firstLine="709"/>
        <w:jc w:val="both"/>
        <w:rPr>
          <w:sz w:val="20"/>
          <w:szCs w:val="20"/>
        </w:rPr>
      </w:pPr>
      <w:proofErr w:type="spellStart"/>
      <w:r w:rsidRPr="00B75610">
        <w:rPr>
          <w:sz w:val="20"/>
          <w:szCs w:val="20"/>
        </w:rPr>
        <w:t>n</w:t>
      </w:r>
      <w:proofErr w:type="spellEnd"/>
      <w:r w:rsidRPr="00B75610">
        <w:rPr>
          <w:sz w:val="20"/>
          <w:szCs w:val="20"/>
        </w:rPr>
        <w:t xml:space="preserve"> - количество источников ценовой информации, используемых в расчете;</w:t>
      </w:r>
    </w:p>
    <w:p w:rsidR="00267A47" w:rsidRPr="00B75610" w:rsidRDefault="00267A47" w:rsidP="00267A47">
      <w:pPr>
        <w:ind w:firstLine="709"/>
        <w:jc w:val="both"/>
        <w:rPr>
          <w:sz w:val="20"/>
          <w:szCs w:val="20"/>
        </w:rPr>
      </w:pPr>
      <w:proofErr w:type="spellStart"/>
      <w:r w:rsidRPr="00B75610">
        <w:rPr>
          <w:sz w:val="20"/>
          <w:szCs w:val="20"/>
        </w:rPr>
        <w:t>i</w:t>
      </w:r>
      <w:proofErr w:type="spellEnd"/>
      <w:r w:rsidRPr="00B75610">
        <w:rPr>
          <w:sz w:val="20"/>
          <w:szCs w:val="20"/>
        </w:rPr>
        <w:t xml:space="preserve"> - номер источника ценовой информации;</w:t>
      </w:r>
    </w:p>
    <w:p w:rsidR="00267A47" w:rsidRPr="00B75610" w:rsidRDefault="00267A47" w:rsidP="00267A47">
      <w:pPr>
        <w:ind w:firstLine="709"/>
        <w:jc w:val="both"/>
        <w:rPr>
          <w:sz w:val="20"/>
          <w:szCs w:val="20"/>
        </w:rPr>
      </w:pPr>
      <w:r w:rsidRPr="00B75610">
        <w:rPr>
          <w:sz w:val="20"/>
          <w:szCs w:val="20"/>
        </w:rPr>
        <w:t>Ц</w:t>
      </w:r>
      <w:proofErr w:type="spellStart"/>
      <w:proofErr w:type="gramStart"/>
      <w:r w:rsidRPr="00B75610">
        <w:rPr>
          <w:sz w:val="20"/>
          <w:szCs w:val="20"/>
          <w:vertAlign w:val="subscript"/>
          <w:lang w:val="en-US"/>
        </w:rPr>
        <w:t>i</w:t>
      </w:r>
      <w:proofErr w:type="spellEnd"/>
      <w:proofErr w:type="gramEnd"/>
      <w:r w:rsidRPr="00B75610">
        <w:rPr>
          <w:sz w:val="20"/>
          <w:szCs w:val="20"/>
        </w:rPr>
        <w:t xml:space="preserve"> - цена единицы товара, работы, услуги, представленная в источнике с номером </w:t>
      </w:r>
      <w:proofErr w:type="spellStart"/>
      <w:r w:rsidRPr="00B75610">
        <w:rPr>
          <w:sz w:val="20"/>
          <w:szCs w:val="20"/>
        </w:rPr>
        <w:t>i</w:t>
      </w:r>
      <w:proofErr w:type="spellEnd"/>
      <w:r w:rsidRPr="00B75610">
        <w:rPr>
          <w:sz w:val="20"/>
          <w:szCs w:val="20"/>
        </w:rPr>
        <w:t>, скорректированная с уч</w:t>
      </w:r>
      <w:r w:rsidRPr="00B75610">
        <w:rPr>
          <w:sz w:val="20"/>
          <w:szCs w:val="20"/>
        </w:rPr>
        <w:t>е</w:t>
      </w:r>
      <w:r w:rsidRPr="00B75610">
        <w:rPr>
          <w:sz w:val="20"/>
          <w:szCs w:val="20"/>
        </w:rPr>
        <w:t>том коэффициентов (индексов), применяемых для пересчета цен товаров, работ, услуг с учетом различий в характер</w:t>
      </w:r>
      <w:r w:rsidRPr="00B75610">
        <w:rPr>
          <w:sz w:val="20"/>
          <w:szCs w:val="20"/>
        </w:rPr>
        <w:t>и</w:t>
      </w:r>
      <w:r w:rsidRPr="00B75610">
        <w:rPr>
          <w:sz w:val="20"/>
          <w:szCs w:val="20"/>
        </w:rPr>
        <w:t>стиках товаров, коммерческих и (или) финансовых условий поставок товаров, выполнения работ, оказания услуг.</w:t>
      </w:r>
    </w:p>
    <w:p w:rsidR="00267A47" w:rsidRPr="00B75610" w:rsidRDefault="00267A47" w:rsidP="00267A47">
      <w:pPr>
        <w:jc w:val="both"/>
        <w:rPr>
          <w:sz w:val="20"/>
          <w:szCs w:val="20"/>
        </w:rPr>
      </w:pPr>
      <w:r w:rsidRPr="00B75610">
        <w:rPr>
          <w:sz w:val="20"/>
          <w:szCs w:val="20"/>
        </w:rPr>
        <w:t xml:space="preserve">При расчете должно быть использовано не менее трех источников ценовой информации. </w:t>
      </w:r>
    </w:p>
    <w:p w:rsidR="00267A47" w:rsidRPr="00B75610" w:rsidRDefault="00267A47" w:rsidP="00267A47">
      <w:pPr>
        <w:jc w:val="both"/>
        <w:rPr>
          <w:sz w:val="20"/>
          <w:szCs w:val="20"/>
        </w:rPr>
      </w:pPr>
      <w:r w:rsidRPr="00B75610">
        <w:rPr>
          <w:sz w:val="20"/>
          <w:szCs w:val="20"/>
        </w:rPr>
        <w:t xml:space="preserve">НМЦД, указываемая Заказчиком в настоящем извещении, не должна превышать НМЦД, </w:t>
      </w:r>
      <w:proofErr w:type="gramStart"/>
      <w:r w:rsidRPr="00B75610">
        <w:rPr>
          <w:sz w:val="20"/>
          <w:szCs w:val="20"/>
        </w:rPr>
        <w:t>рассчитанную</w:t>
      </w:r>
      <w:proofErr w:type="gramEnd"/>
      <w:r w:rsidRPr="00B75610">
        <w:rPr>
          <w:sz w:val="20"/>
          <w:szCs w:val="20"/>
        </w:rPr>
        <w:t xml:space="preserve"> по указанной в настоящем пункте формуле.</w:t>
      </w:r>
    </w:p>
    <w:p w:rsidR="00267A47" w:rsidRPr="00B75610" w:rsidRDefault="00267A47" w:rsidP="00267A47">
      <w:pPr>
        <w:jc w:val="both"/>
        <w:rPr>
          <w:sz w:val="20"/>
          <w:szCs w:val="20"/>
        </w:rPr>
      </w:pPr>
    </w:p>
    <w:tbl>
      <w:tblPr>
        <w:tblW w:w="104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59"/>
        <w:gridCol w:w="2992"/>
        <w:gridCol w:w="2057"/>
        <w:gridCol w:w="1869"/>
        <w:gridCol w:w="1684"/>
        <w:gridCol w:w="1195"/>
      </w:tblGrid>
      <w:tr w:rsidR="00267A47" w:rsidRPr="00B75610" w:rsidTr="00E056D5">
        <w:trPr>
          <w:trHeight w:val="348"/>
          <w:jc w:val="center"/>
        </w:trPr>
        <w:tc>
          <w:tcPr>
            <w:tcW w:w="659" w:type="dxa"/>
            <w:vMerge w:val="restart"/>
            <w:vAlign w:val="center"/>
          </w:tcPr>
          <w:p w:rsidR="00267A47" w:rsidRPr="00B75610" w:rsidRDefault="00267A47" w:rsidP="00E056D5">
            <w:pPr>
              <w:jc w:val="center"/>
              <w:rPr>
                <w:sz w:val="20"/>
                <w:szCs w:val="20"/>
              </w:rPr>
            </w:pPr>
            <w:r w:rsidRPr="00B75610">
              <w:rPr>
                <w:sz w:val="20"/>
                <w:szCs w:val="20"/>
              </w:rPr>
              <w:t xml:space="preserve">№ </w:t>
            </w:r>
            <w:proofErr w:type="spellStart"/>
            <w:proofErr w:type="gramStart"/>
            <w:r w:rsidRPr="00B75610">
              <w:rPr>
                <w:sz w:val="20"/>
                <w:szCs w:val="20"/>
              </w:rPr>
              <w:t>п</w:t>
            </w:r>
            <w:proofErr w:type="spellEnd"/>
            <w:proofErr w:type="gramEnd"/>
            <w:r w:rsidRPr="00B75610">
              <w:rPr>
                <w:sz w:val="20"/>
                <w:szCs w:val="20"/>
              </w:rPr>
              <w:t>/</w:t>
            </w:r>
            <w:proofErr w:type="spellStart"/>
            <w:r w:rsidRPr="00B75610">
              <w:rPr>
                <w:sz w:val="20"/>
                <w:szCs w:val="20"/>
              </w:rPr>
              <w:t>п</w:t>
            </w:r>
            <w:proofErr w:type="spellEnd"/>
          </w:p>
        </w:tc>
        <w:tc>
          <w:tcPr>
            <w:tcW w:w="2992" w:type="dxa"/>
            <w:vMerge w:val="restart"/>
            <w:vAlign w:val="center"/>
          </w:tcPr>
          <w:p w:rsidR="00267A47" w:rsidRPr="00B75610" w:rsidRDefault="00267A47" w:rsidP="00E056D5">
            <w:pPr>
              <w:jc w:val="center"/>
              <w:rPr>
                <w:sz w:val="20"/>
                <w:szCs w:val="20"/>
              </w:rPr>
            </w:pPr>
            <w:r w:rsidRPr="00B75610">
              <w:rPr>
                <w:sz w:val="20"/>
                <w:szCs w:val="20"/>
              </w:rPr>
              <w:t>Наименование товара</w:t>
            </w:r>
            <w:r w:rsidRPr="00B75610">
              <w:rPr>
                <w:sz w:val="20"/>
                <w:szCs w:val="20"/>
              </w:rPr>
              <w:br/>
              <w:t>(услуги, работы)</w:t>
            </w:r>
          </w:p>
        </w:tc>
        <w:tc>
          <w:tcPr>
            <w:tcW w:w="5610" w:type="dxa"/>
            <w:gridSpan w:val="3"/>
          </w:tcPr>
          <w:p w:rsidR="00267A47" w:rsidRPr="00B75610" w:rsidRDefault="00267A47" w:rsidP="00E056D5">
            <w:pPr>
              <w:jc w:val="center"/>
              <w:rPr>
                <w:sz w:val="20"/>
                <w:szCs w:val="20"/>
              </w:rPr>
            </w:pPr>
            <w:r w:rsidRPr="00B75610">
              <w:rPr>
                <w:sz w:val="20"/>
                <w:szCs w:val="20"/>
              </w:rPr>
              <w:t>Ценовая информация Исполнителей (далее ЦИ)</w:t>
            </w:r>
          </w:p>
          <w:p w:rsidR="00267A47" w:rsidRPr="00B75610" w:rsidRDefault="00267A47" w:rsidP="00E056D5">
            <w:pPr>
              <w:jc w:val="center"/>
              <w:rPr>
                <w:sz w:val="20"/>
                <w:szCs w:val="20"/>
              </w:rPr>
            </w:pPr>
            <w:r w:rsidRPr="00B75610">
              <w:rPr>
                <w:sz w:val="20"/>
                <w:szCs w:val="20"/>
              </w:rPr>
              <w:t>с учетом всех расходов, руб.</w:t>
            </w:r>
          </w:p>
        </w:tc>
        <w:tc>
          <w:tcPr>
            <w:tcW w:w="1195" w:type="dxa"/>
            <w:vMerge w:val="restart"/>
            <w:vAlign w:val="center"/>
          </w:tcPr>
          <w:p w:rsidR="00267A47" w:rsidRPr="00B75610" w:rsidRDefault="00267A47" w:rsidP="00267A47">
            <w:pPr>
              <w:jc w:val="center"/>
              <w:rPr>
                <w:sz w:val="20"/>
                <w:szCs w:val="20"/>
              </w:rPr>
            </w:pPr>
            <w:r w:rsidRPr="00B75610">
              <w:rPr>
                <w:sz w:val="20"/>
                <w:szCs w:val="20"/>
              </w:rPr>
              <w:t>Кол-во, штук</w:t>
            </w:r>
          </w:p>
        </w:tc>
      </w:tr>
      <w:tr w:rsidR="00267A47" w:rsidRPr="00B75610" w:rsidTr="00E056D5">
        <w:trPr>
          <w:trHeight w:val="348"/>
          <w:jc w:val="center"/>
        </w:trPr>
        <w:tc>
          <w:tcPr>
            <w:tcW w:w="659" w:type="dxa"/>
            <w:vMerge/>
            <w:vAlign w:val="center"/>
          </w:tcPr>
          <w:p w:rsidR="00267A47" w:rsidRPr="00B75610" w:rsidRDefault="00267A47" w:rsidP="00E056D5">
            <w:pPr>
              <w:jc w:val="both"/>
              <w:rPr>
                <w:sz w:val="20"/>
                <w:szCs w:val="20"/>
              </w:rPr>
            </w:pPr>
          </w:p>
        </w:tc>
        <w:tc>
          <w:tcPr>
            <w:tcW w:w="2992" w:type="dxa"/>
            <w:vMerge/>
            <w:vAlign w:val="center"/>
          </w:tcPr>
          <w:p w:rsidR="00267A47" w:rsidRPr="00B75610" w:rsidRDefault="00267A47" w:rsidP="00E056D5">
            <w:pPr>
              <w:jc w:val="both"/>
              <w:rPr>
                <w:sz w:val="20"/>
                <w:szCs w:val="20"/>
              </w:rPr>
            </w:pPr>
          </w:p>
        </w:tc>
        <w:tc>
          <w:tcPr>
            <w:tcW w:w="2057" w:type="dxa"/>
            <w:vAlign w:val="center"/>
          </w:tcPr>
          <w:p w:rsidR="00267A47" w:rsidRPr="00B75610" w:rsidRDefault="00267A47" w:rsidP="00E056D5">
            <w:pPr>
              <w:jc w:val="center"/>
              <w:rPr>
                <w:sz w:val="20"/>
                <w:szCs w:val="20"/>
              </w:rPr>
            </w:pPr>
            <w:r w:rsidRPr="00B75610">
              <w:rPr>
                <w:sz w:val="20"/>
                <w:szCs w:val="20"/>
              </w:rPr>
              <w:t>ЦИ</w:t>
            </w:r>
          </w:p>
          <w:p w:rsidR="00267A47" w:rsidRPr="00B75610" w:rsidRDefault="00267A47" w:rsidP="00E056D5">
            <w:pPr>
              <w:jc w:val="center"/>
              <w:rPr>
                <w:sz w:val="20"/>
                <w:szCs w:val="20"/>
              </w:rPr>
            </w:pPr>
            <w:r w:rsidRPr="00B75610">
              <w:rPr>
                <w:sz w:val="20"/>
                <w:szCs w:val="20"/>
              </w:rPr>
              <w:t>№ 1</w:t>
            </w:r>
          </w:p>
        </w:tc>
        <w:tc>
          <w:tcPr>
            <w:tcW w:w="1869" w:type="dxa"/>
            <w:vAlign w:val="center"/>
          </w:tcPr>
          <w:p w:rsidR="00267A47" w:rsidRPr="00B75610" w:rsidRDefault="00267A47" w:rsidP="00E056D5">
            <w:pPr>
              <w:jc w:val="center"/>
              <w:rPr>
                <w:sz w:val="20"/>
                <w:szCs w:val="20"/>
              </w:rPr>
            </w:pPr>
            <w:r w:rsidRPr="00B75610">
              <w:rPr>
                <w:sz w:val="20"/>
                <w:szCs w:val="20"/>
              </w:rPr>
              <w:t>ЦИ</w:t>
            </w:r>
          </w:p>
          <w:p w:rsidR="00267A47" w:rsidRPr="00B75610" w:rsidRDefault="00267A47" w:rsidP="00E056D5">
            <w:pPr>
              <w:jc w:val="center"/>
              <w:rPr>
                <w:sz w:val="20"/>
                <w:szCs w:val="20"/>
              </w:rPr>
            </w:pPr>
            <w:r w:rsidRPr="00B75610">
              <w:rPr>
                <w:sz w:val="20"/>
                <w:szCs w:val="20"/>
              </w:rPr>
              <w:t>№ 2</w:t>
            </w:r>
          </w:p>
        </w:tc>
        <w:tc>
          <w:tcPr>
            <w:tcW w:w="1684" w:type="dxa"/>
            <w:vAlign w:val="center"/>
          </w:tcPr>
          <w:p w:rsidR="00267A47" w:rsidRPr="00B75610" w:rsidRDefault="00267A47" w:rsidP="00E056D5">
            <w:pPr>
              <w:jc w:val="center"/>
              <w:rPr>
                <w:sz w:val="20"/>
                <w:szCs w:val="20"/>
              </w:rPr>
            </w:pPr>
            <w:r w:rsidRPr="00B75610">
              <w:rPr>
                <w:sz w:val="20"/>
                <w:szCs w:val="20"/>
              </w:rPr>
              <w:t>ЦИ</w:t>
            </w:r>
          </w:p>
          <w:p w:rsidR="00267A47" w:rsidRPr="00B75610" w:rsidRDefault="00267A47" w:rsidP="00E056D5">
            <w:pPr>
              <w:jc w:val="center"/>
              <w:rPr>
                <w:sz w:val="20"/>
                <w:szCs w:val="20"/>
              </w:rPr>
            </w:pPr>
            <w:r w:rsidRPr="00B75610">
              <w:rPr>
                <w:sz w:val="20"/>
                <w:szCs w:val="20"/>
              </w:rPr>
              <w:t>№ 3</w:t>
            </w:r>
          </w:p>
        </w:tc>
        <w:tc>
          <w:tcPr>
            <w:tcW w:w="1195" w:type="dxa"/>
            <w:vMerge/>
            <w:vAlign w:val="center"/>
          </w:tcPr>
          <w:p w:rsidR="00267A47" w:rsidRPr="00B75610" w:rsidRDefault="00267A47" w:rsidP="00E056D5">
            <w:pPr>
              <w:jc w:val="both"/>
              <w:rPr>
                <w:sz w:val="20"/>
                <w:szCs w:val="20"/>
              </w:rPr>
            </w:pPr>
          </w:p>
        </w:tc>
      </w:tr>
      <w:tr w:rsidR="00267A47" w:rsidRPr="00B75610" w:rsidTr="00E056D5">
        <w:trPr>
          <w:trHeight w:val="251"/>
          <w:jc w:val="center"/>
        </w:trPr>
        <w:tc>
          <w:tcPr>
            <w:tcW w:w="659" w:type="dxa"/>
            <w:vAlign w:val="center"/>
          </w:tcPr>
          <w:p w:rsidR="00267A47" w:rsidRPr="00B75610" w:rsidRDefault="00267A47" w:rsidP="00E056D5">
            <w:pPr>
              <w:jc w:val="center"/>
              <w:rPr>
                <w:sz w:val="20"/>
                <w:szCs w:val="20"/>
              </w:rPr>
            </w:pPr>
            <w:r w:rsidRPr="00B75610">
              <w:rPr>
                <w:sz w:val="20"/>
                <w:szCs w:val="20"/>
              </w:rPr>
              <w:t>1</w:t>
            </w:r>
          </w:p>
        </w:tc>
        <w:tc>
          <w:tcPr>
            <w:tcW w:w="2992" w:type="dxa"/>
            <w:vAlign w:val="center"/>
          </w:tcPr>
          <w:p w:rsidR="00267A47" w:rsidRPr="00B75610" w:rsidRDefault="00267A47" w:rsidP="00E056D5">
            <w:pPr>
              <w:jc w:val="center"/>
              <w:rPr>
                <w:sz w:val="20"/>
                <w:szCs w:val="20"/>
              </w:rPr>
            </w:pPr>
            <w:r w:rsidRPr="00B75610">
              <w:rPr>
                <w:sz w:val="20"/>
                <w:szCs w:val="20"/>
              </w:rPr>
              <w:t>2</w:t>
            </w:r>
          </w:p>
        </w:tc>
        <w:tc>
          <w:tcPr>
            <w:tcW w:w="2057" w:type="dxa"/>
          </w:tcPr>
          <w:p w:rsidR="00267A47" w:rsidRPr="00B75610" w:rsidRDefault="00267A47" w:rsidP="00E056D5">
            <w:pPr>
              <w:jc w:val="center"/>
              <w:rPr>
                <w:sz w:val="20"/>
                <w:szCs w:val="20"/>
              </w:rPr>
            </w:pPr>
            <w:r w:rsidRPr="00B75610">
              <w:rPr>
                <w:sz w:val="20"/>
                <w:szCs w:val="20"/>
              </w:rPr>
              <w:t>3</w:t>
            </w:r>
          </w:p>
        </w:tc>
        <w:tc>
          <w:tcPr>
            <w:tcW w:w="1869" w:type="dxa"/>
          </w:tcPr>
          <w:p w:rsidR="00267A47" w:rsidRPr="00B75610" w:rsidRDefault="00267A47" w:rsidP="00E056D5">
            <w:pPr>
              <w:jc w:val="center"/>
              <w:rPr>
                <w:sz w:val="20"/>
                <w:szCs w:val="20"/>
              </w:rPr>
            </w:pPr>
            <w:r w:rsidRPr="00B75610">
              <w:rPr>
                <w:sz w:val="20"/>
                <w:szCs w:val="20"/>
              </w:rPr>
              <w:t>4</w:t>
            </w:r>
          </w:p>
        </w:tc>
        <w:tc>
          <w:tcPr>
            <w:tcW w:w="1684" w:type="dxa"/>
          </w:tcPr>
          <w:p w:rsidR="00267A47" w:rsidRPr="00B75610" w:rsidRDefault="00267A47" w:rsidP="00E056D5">
            <w:pPr>
              <w:jc w:val="center"/>
              <w:rPr>
                <w:sz w:val="20"/>
                <w:szCs w:val="20"/>
              </w:rPr>
            </w:pPr>
            <w:r w:rsidRPr="00B75610">
              <w:rPr>
                <w:sz w:val="20"/>
                <w:szCs w:val="20"/>
              </w:rPr>
              <w:t>5</w:t>
            </w:r>
          </w:p>
        </w:tc>
        <w:tc>
          <w:tcPr>
            <w:tcW w:w="1195" w:type="dxa"/>
            <w:vAlign w:val="center"/>
          </w:tcPr>
          <w:p w:rsidR="00267A47" w:rsidRPr="00B75610" w:rsidRDefault="00267A47" w:rsidP="00E056D5">
            <w:pPr>
              <w:jc w:val="center"/>
              <w:rPr>
                <w:sz w:val="20"/>
                <w:szCs w:val="20"/>
              </w:rPr>
            </w:pPr>
            <w:r w:rsidRPr="00B75610">
              <w:rPr>
                <w:sz w:val="20"/>
                <w:szCs w:val="20"/>
              </w:rPr>
              <w:t>6</w:t>
            </w:r>
          </w:p>
        </w:tc>
      </w:tr>
      <w:tr w:rsidR="00267A47" w:rsidRPr="00B75610" w:rsidTr="00E056D5">
        <w:trPr>
          <w:trHeight w:val="489"/>
          <w:jc w:val="center"/>
        </w:trPr>
        <w:tc>
          <w:tcPr>
            <w:tcW w:w="659" w:type="dxa"/>
            <w:vAlign w:val="center"/>
          </w:tcPr>
          <w:p w:rsidR="00267A47" w:rsidRPr="00B75610" w:rsidRDefault="00267A47" w:rsidP="00E056D5">
            <w:pPr>
              <w:jc w:val="center"/>
              <w:rPr>
                <w:sz w:val="20"/>
                <w:szCs w:val="20"/>
              </w:rPr>
            </w:pPr>
            <w:r w:rsidRPr="00B75610">
              <w:rPr>
                <w:sz w:val="20"/>
                <w:szCs w:val="20"/>
              </w:rPr>
              <w:t>1</w:t>
            </w:r>
          </w:p>
        </w:tc>
        <w:tc>
          <w:tcPr>
            <w:tcW w:w="2992" w:type="dxa"/>
            <w:vAlign w:val="center"/>
          </w:tcPr>
          <w:p w:rsidR="00267A47" w:rsidRPr="00B75610" w:rsidRDefault="00267A47" w:rsidP="00E056D5">
            <w:pPr>
              <w:autoSpaceDE w:val="0"/>
              <w:autoSpaceDN w:val="0"/>
              <w:adjustRightInd w:val="0"/>
              <w:rPr>
                <w:color w:val="000000"/>
                <w:sz w:val="20"/>
                <w:szCs w:val="20"/>
              </w:rPr>
            </w:pPr>
            <w:r w:rsidRPr="00B75610">
              <w:rPr>
                <w:sz w:val="20"/>
                <w:szCs w:val="20"/>
              </w:rPr>
              <w:t>Оказание услуг по техническ</w:t>
            </w:r>
            <w:r w:rsidRPr="00B75610">
              <w:rPr>
                <w:sz w:val="20"/>
                <w:szCs w:val="20"/>
              </w:rPr>
              <w:t>о</w:t>
            </w:r>
            <w:r w:rsidRPr="00B75610">
              <w:rPr>
                <w:sz w:val="20"/>
                <w:szCs w:val="20"/>
              </w:rPr>
              <w:t>му обслуживанию климатич</w:t>
            </w:r>
            <w:r w:rsidRPr="00B75610">
              <w:rPr>
                <w:sz w:val="20"/>
                <w:szCs w:val="20"/>
              </w:rPr>
              <w:t>е</w:t>
            </w:r>
            <w:r w:rsidRPr="00B75610">
              <w:rPr>
                <w:sz w:val="20"/>
                <w:szCs w:val="20"/>
              </w:rPr>
              <w:t>ского оборудования</w:t>
            </w:r>
          </w:p>
        </w:tc>
        <w:tc>
          <w:tcPr>
            <w:tcW w:w="2057" w:type="dxa"/>
            <w:vAlign w:val="center"/>
          </w:tcPr>
          <w:p w:rsidR="00267A47" w:rsidRPr="00B75610" w:rsidRDefault="00267A47" w:rsidP="00E056D5">
            <w:pPr>
              <w:jc w:val="center"/>
              <w:rPr>
                <w:sz w:val="20"/>
                <w:szCs w:val="20"/>
              </w:rPr>
            </w:pPr>
            <w:r w:rsidRPr="00B75610">
              <w:rPr>
                <w:sz w:val="20"/>
                <w:szCs w:val="20"/>
              </w:rPr>
              <w:t>2 500,00</w:t>
            </w:r>
          </w:p>
        </w:tc>
        <w:tc>
          <w:tcPr>
            <w:tcW w:w="1869" w:type="dxa"/>
            <w:vAlign w:val="center"/>
          </w:tcPr>
          <w:p w:rsidR="00267A47" w:rsidRPr="00B75610" w:rsidRDefault="00267A47" w:rsidP="00E056D5">
            <w:pPr>
              <w:jc w:val="center"/>
              <w:rPr>
                <w:sz w:val="20"/>
                <w:szCs w:val="20"/>
              </w:rPr>
            </w:pPr>
            <w:r w:rsidRPr="00B75610">
              <w:rPr>
                <w:sz w:val="20"/>
                <w:szCs w:val="20"/>
              </w:rPr>
              <w:t>1 960,00</w:t>
            </w:r>
          </w:p>
        </w:tc>
        <w:tc>
          <w:tcPr>
            <w:tcW w:w="1684" w:type="dxa"/>
            <w:vAlign w:val="center"/>
          </w:tcPr>
          <w:p w:rsidR="00267A47" w:rsidRPr="00B75610" w:rsidRDefault="00267A47" w:rsidP="00E056D5">
            <w:pPr>
              <w:jc w:val="center"/>
              <w:rPr>
                <w:sz w:val="20"/>
                <w:szCs w:val="20"/>
              </w:rPr>
            </w:pPr>
            <w:r w:rsidRPr="00B75610">
              <w:rPr>
                <w:sz w:val="20"/>
                <w:szCs w:val="20"/>
              </w:rPr>
              <w:t>1 400,00</w:t>
            </w:r>
          </w:p>
        </w:tc>
        <w:tc>
          <w:tcPr>
            <w:tcW w:w="1195" w:type="dxa"/>
            <w:vAlign w:val="center"/>
          </w:tcPr>
          <w:p w:rsidR="00267A47" w:rsidRPr="00B75610" w:rsidRDefault="00267A47" w:rsidP="00E056D5">
            <w:pPr>
              <w:jc w:val="center"/>
              <w:rPr>
                <w:sz w:val="20"/>
                <w:szCs w:val="20"/>
              </w:rPr>
            </w:pPr>
            <w:r w:rsidRPr="00B75610">
              <w:rPr>
                <w:sz w:val="20"/>
                <w:szCs w:val="20"/>
              </w:rPr>
              <w:t>36</w:t>
            </w:r>
          </w:p>
        </w:tc>
      </w:tr>
    </w:tbl>
    <w:p w:rsidR="00267A47" w:rsidRPr="00B75610" w:rsidRDefault="00267A47" w:rsidP="00267A47">
      <w:pPr>
        <w:pStyle w:val="af7"/>
        <w:tabs>
          <w:tab w:val="left" w:pos="284"/>
          <w:tab w:val="left" w:pos="4335"/>
        </w:tabs>
        <w:ind w:left="0"/>
        <w:jc w:val="both"/>
        <w:rPr>
          <w:sz w:val="20"/>
          <w:szCs w:val="20"/>
        </w:rPr>
      </w:pPr>
    </w:p>
    <w:p w:rsidR="00267A47" w:rsidRPr="00B75610" w:rsidRDefault="00267A47" w:rsidP="00267A47">
      <w:pPr>
        <w:rPr>
          <w:sz w:val="20"/>
          <w:szCs w:val="20"/>
        </w:rPr>
      </w:pPr>
      <w:r w:rsidRPr="00B75610">
        <w:rPr>
          <w:sz w:val="20"/>
          <w:szCs w:val="20"/>
        </w:rPr>
        <w:t>Расчет</w:t>
      </w:r>
    </w:p>
    <w:p w:rsidR="00267A47" w:rsidRPr="00B75610" w:rsidRDefault="00267A47" w:rsidP="00267A47">
      <w:pPr>
        <w:pStyle w:val="af7"/>
        <w:tabs>
          <w:tab w:val="left" w:pos="284"/>
          <w:tab w:val="left" w:pos="4335"/>
        </w:tabs>
        <w:ind w:left="0"/>
        <w:jc w:val="both"/>
        <w:rPr>
          <w:rFonts w:eastAsiaTheme="minorEastAsia"/>
          <w:sz w:val="20"/>
          <w:szCs w:val="20"/>
        </w:rPr>
      </w:pPr>
      <w:r w:rsidRPr="00B75610">
        <w:rPr>
          <w:sz w:val="20"/>
          <w:szCs w:val="20"/>
        </w:rPr>
        <w:t>1.</w:t>
      </w:r>
      <m:oMath>
        <m:sSup>
          <m:sSupPr>
            <m:ctrlPr>
              <w:rPr>
                <w:rFonts w:ascii="Cambria Math" w:hAnsi="Cambria Math"/>
                <w:sz w:val="20"/>
                <w:szCs w:val="20"/>
              </w:rPr>
            </m:ctrlPr>
          </m:sSupPr>
          <m:e>
            <m:r>
              <m:rPr>
                <m:sty m:val="p"/>
              </m:rPr>
              <w:rPr>
                <w:rFonts w:ascii="Cambria Math"/>
                <w:sz w:val="20"/>
                <w:szCs w:val="20"/>
              </w:rPr>
              <m:t>НМЦД</m:t>
            </m:r>
          </m:e>
          <m:sup>
            <m:r>
              <m:rPr>
                <m:sty m:val="p"/>
              </m:rPr>
              <w:rPr>
                <w:rFonts w:ascii="Cambria Math"/>
                <w:sz w:val="20"/>
                <w:szCs w:val="20"/>
              </w:rPr>
              <m:t>рын</m:t>
            </m:r>
          </m:sup>
        </m:sSup>
        <m:r>
          <m:rPr>
            <m:sty m:val="p"/>
          </m:rPr>
          <w:rPr>
            <w:rFonts w:ascii="Cambria Math"/>
            <w:sz w:val="20"/>
            <w:szCs w:val="20"/>
          </w:rPr>
          <m:t>=</m:t>
        </m:r>
        <m:f>
          <m:fPr>
            <m:ctrlPr>
              <w:rPr>
                <w:rFonts w:ascii="Cambria Math" w:hAnsi="Cambria Math"/>
                <w:sz w:val="20"/>
                <w:szCs w:val="20"/>
              </w:rPr>
            </m:ctrlPr>
          </m:fPr>
          <m:num>
            <m:r>
              <m:rPr>
                <m:sty m:val="p"/>
              </m:rPr>
              <w:rPr>
                <w:rFonts w:ascii="Cambria Math"/>
                <w:sz w:val="20"/>
                <w:szCs w:val="20"/>
              </w:rPr>
              <m:t>36</m:t>
            </m:r>
          </m:num>
          <m:den>
            <m:r>
              <m:rPr>
                <m:sty m:val="p"/>
              </m:rPr>
              <w:rPr>
                <w:rFonts w:ascii="Cambria Math"/>
                <w:sz w:val="20"/>
                <w:szCs w:val="20"/>
              </w:rPr>
              <m:t>3</m:t>
            </m:r>
          </m:den>
        </m:f>
        <m:r>
          <m:rPr>
            <m:sty m:val="p"/>
          </m:rPr>
          <w:rPr>
            <w:rFonts w:ascii="Cambria Math"/>
            <w:sz w:val="20"/>
            <w:szCs w:val="20"/>
          </w:rPr>
          <m:t>×</m:t>
        </m:r>
        <m:nary>
          <m:naryPr>
            <m:chr m:val="∑"/>
            <m:limLoc m:val="subSup"/>
            <m:ctrlPr>
              <w:rPr>
                <w:rFonts w:ascii="Cambria Math" w:hAnsi="Cambria Math"/>
                <w:sz w:val="20"/>
                <w:szCs w:val="20"/>
              </w:rPr>
            </m:ctrlPr>
          </m:naryPr>
          <m:sub>
            <m:r>
              <m:rPr>
                <m:sty m:val="p"/>
              </m:rPr>
              <w:rPr>
                <w:rFonts w:ascii="Cambria Math"/>
                <w:sz w:val="20"/>
                <w:szCs w:val="20"/>
              </w:rPr>
              <m:t>i=1</m:t>
            </m:r>
          </m:sub>
          <m:sup>
            <m:r>
              <m:rPr>
                <m:sty m:val="p"/>
              </m:rPr>
              <w:rPr>
                <w:rFonts w:ascii="Cambria Math"/>
                <w:sz w:val="20"/>
                <w:szCs w:val="20"/>
              </w:rPr>
              <m:t>3</m:t>
            </m:r>
          </m:sup>
          <m:e>
            <m:d>
              <m:dPr>
                <m:ctrlPr>
                  <w:rPr>
                    <w:rFonts w:ascii="Cambria Math" w:hAnsi="Cambria Math"/>
                    <w:sz w:val="20"/>
                    <w:szCs w:val="20"/>
                  </w:rPr>
                </m:ctrlPr>
              </m:dPr>
              <m:e>
                <m:r>
                  <m:rPr>
                    <m:sty m:val="p"/>
                  </m:rPr>
                  <w:rPr>
                    <w:rFonts w:ascii="Cambria Math"/>
                    <w:sz w:val="20"/>
                    <w:szCs w:val="20"/>
                  </w:rPr>
                  <m:t>2</m:t>
                </m:r>
                <m:r>
                  <m:rPr>
                    <m:sty m:val="p"/>
                  </m:rPr>
                  <w:rPr>
                    <w:rFonts w:ascii="Cambria Math"/>
                    <w:sz w:val="20"/>
                    <w:szCs w:val="20"/>
                  </w:rPr>
                  <m:t> </m:t>
                </m:r>
                <m:r>
                  <m:rPr>
                    <m:sty m:val="p"/>
                  </m:rPr>
                  <w:rPr>
                    <w:rFonts w:ascii="Cambria Math"/>
                    <w:sz w:val="20"/>
                    <w:szCs w:val="20"/>
                  </w:rPr>
                  <m:t>500,00+1</m:t>
                </m:r>
                <m:r>
                  <m:rPr>
                    <m:sty m:val="p"/>
                  </m:rPr>
                  <w:rPr>
                    <w:rFonts w:ascii="Cambria Math"/>
                    <w:sz w:val="20"/>
                    <w:szCs w:val="20"/>
                  </w:rPr>
                  <m:t> </m:t>
                </m:r>
                <m:r>
                  <m:rPr>
                    <m:sty m:val="p"/>
                  </m:rPr>
                  <w:rPr>
                    <w:rFonts w:ascii="Cambria Math"/>
                    <w:sz w:val="20"/>
                    <w:szCs w:val="20"/>
                  </w:rPr>
                  <m:t>960,00+1</m:t>
                </m:r>
                <m:r>
                  <m:rPr>
                    <m:sty m:val="p"/>
                  </m:rPr>
                  <w:rPr>
                    <w:rFonts w:ascii="Cambria Math"/>
                    <w:sz w:val="20"/>
                    <w:szCs w:val="20"/>
                  </w:rPr>
                  <m:t> </m:t>
                </m:r>
                <m:r>
                  <m:rPr>
                    <m:sty m:val="p"/>
                  </m:rPr>
                  <w:rPr>
                    <w:rFonts w:ascii="Cambria Math"/>
                    <w:sz w:val="20"/>
                    <w:szCs w:val="20"/>
                  </w:rPr>
                  <m:t>400,00</m:t>
                </m:r>
              </m:e>
            </m:d>
            <m:r>
              <m:rPr>
                <m:sty m:val="p"/>
              </m:rPr>
              <w:rPr>
                <w:rFonts w:ascii="Cambria Math"/>
                <w:sz w:val="20"/>
                <w:szCs w:val="20"/>
              </w:rPr>
              <m:t>=359</m:t>
            </m:r>
            <m:r>
              <m:rPr>
                <m:sty m:val="p"/>
              </m:rPr>
              <w:rPr>
                <w:rFonts w:ascii="Cambria Math"/>
                <w:sz w:val="20"/>
                <w:szCs w:val="20"/>
              </w:rPr>
              <m:t> </m:t>
            </m:r>
            <m:r>
              <m:rPr>
                <m:sty m:val="p"/>
              </m:rPr>
              <w:rPr>
                <w:rFonts w:ascii="Cambria Math"/>
                <w:sz w:val="20"/>
                <w:szCs w:val="20"/>
              </w:rPr>
              <m:t xml:space="preserve">328,09 </m:t>
            </m:r>
            <m:r>
              <m:rPr>
                <m:sty m:val="p"/>
              </m:rPr>
              <w:rPr>
                <w:rFonts w:ascii="Cambria Math" w:hAnsi="Cambria Math"/>
                <w:sz w:val="20"/>
                <w:szCs w:val="20"/>
              </w:rPr>
              <m:t>руб</m:t>
            </m:r>
            <m:r>
              <m:rPr>
                <m:sty m:val="p"/>
              </m:rPr>
              <w:rPr>
                <w:rFonts w:ascii="Cambria Math"/>
                <w:sz w:val="20"/>
                <w:szCs w:val="20"/>
              </w:rPr>
              <m:t>.</m:t>
            </m:r>
          </m:e>
        </m:nary>
      </m:oMath>
    </w:p>
    <w:p w:rsidR="00267A47" w:rsidRPr="00B75610" w:rsidRDefault="00267A47" w:rsidP="00267A47">
      <w:pPr>
        <w:pStyle w:val="af7"/>
        <w:tabs>
          <w:tab w:val="left" w:pos="284"/>
          <w:tab w:val="left" w:pos="4335"/>
        </w:tabs>
        <w:ind w:left="0"/>
        <w:jc w:val="both"/>
        <w:rPr>
          <w:b/>
          <w:bCs/>
          <w:color w:val="000000"/>
          <w:sz w:val="20"/>
          <w:szCs w:val="20"/>
        </w:rPr>
      </w:pPr>
    </w:p>
    <w:tbl>
      <w:tblPr>
        <w:tblpPr w:leftFromText="180" w:rightFromText="180" w:vertAnchor="text" w:horzAnchor="margin" w:tblpX="74"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0"/>
        <w:gridCol w:w="1475"/>
        <w:gridCol w:w="2494"/>
        <w:gridCol w:w="2977"/>
      </w:tblGrid>
      <w:tr w:rsidR="00267A47" w:rsidRPr="00B75610" w:rsidTr="00E056D5">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Наименование товара</w:t>
            </w:r>
            <w:r w:rsidRPr="00B75610">
              <w:rPr>
                <w:sz w:val="20"/>
                <w:szCs w:val="20"/>
              </w:rPr>
              <w:br/>
              <w:t>(услуги, работы)</w:t>
            </w:r>
          </w:p>
        </w:tc>
        <w:tc>
          <w:tcPr>
            <w:tcW w:w="1475"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 xml:space="preserve">Кол-во, ед. </w:t>
            </w:r>
            <w:proofErr w:type="spellStart"/>
            <w:r w:rsidRPr="00B75610">
              <w:rPr>
                <w:sz w:val="20"/>
                <w:szCs w:val="20"/>
              </w:rPr>
              <w:t>изм</w:t>
            </w:r>
            <w:proofErr w:type="spellEnd"/>
            <w:r w:rsidRPr="00B75610">
              <w:rPr>
                <w:sz w:val="20"/>
                <w:szCs w:val="20"/>
              </w:rPr>
              <w:t>.</w:t>
            </w:r>
          </w:p>
        </w:tc>
        <w:tc>
          <w:tcPr>
            <w:tcW w:w="2494"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Средняя расчетная сто</w:t>
            </w:r>
            <w:r w:rsidRPr="00B75610">
              <w:rPr>
                <w:sz w:val="20"/>
                <w:szCs w:val="20"/>
              </w:rPr>
              <w:t>и</w:t>
            </w:r>
            <w:r w:rsidRPr="00B75610">
              <w:rPr>
                <w:sz w:val="20"/>
                <w:szCs w:val="20"/>
              </w:rPr>
              <w:t>мость руб.</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Расчетный размер начальной (максимальной) цены, руб.</w:t>
            </w:r>
          </w:p>
        </w:tc>
      </w:tr>
      <w:tr w:rsidR="00267A47" w:rsidRPr="00B75610" w:rsidTr="00E056D5">
        <w:trPr>
          <w:trHeight w:val="270"/>
        </w:trPr>
        <w:tc>
          <w:tcPr>
            <w:tcW w:w="3510"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autoSpaceDE w:val="0"/>
              <w:autoSpaceDN w:val="0"/>
              <w:adjustRightInd w:val="0"/>
              <w:rPr>
                <w:color w:val="000000"/>
                <w:sz w:val="20"/>
                <w:szCs w:val="20"/>
              </w:rPr>
            </w:pPr>
            <w:r w:rsidRPr="00B75610">
              <w:rPr>
                <w:sz w:val="20"/>
                <w:szCs w:val="20"/>
              </w:rPr>
              <w:t>Оказание услуг по техническому о</w:t>
            </w:r>
            <w:r w:rsidRPr="00B75610">
              <w:rPr>
                <w:sz w:val="20"/>
                <w:szCs w:val="20"/>
              </w:rPr>
              <w:t>б</w:t>
            </w:r>
            <w:r w:rsidRPr="00B75610">
              <w:rPr>
                <w:sz w:val="20"/>
                <w:szCs w:val="20"/>
              </w:rPr>
              <w:t>служиванию климатического обор</w:t>
            </w:r>
            <w:r w:rsidRPr="00B75610">
              <w:rPr>
                <w:sz w:val="20"/>
                <w:szCs w:val="20"/>
              </w:rPr>
              <w:t>у</w:t>
            </w:r>
            <w:r w:rsidRPr="00B75610">
              <w:rPr>
                <w:sz w:val="20"/>
                <w:szCs w:val="20"/>
              </w:rPr>
              <w:t>дования</w:t>
            </w:r>
          </w:p>
        </w:tc>
        <w:tc>
          <w:tcPr>
            <w:tcW w:w="1475"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36 штук</w:t>
            </w:r>
          </w:p>
        </w:tc>
        <w:tc>
          <w:tcPr>
            <w:tcW w:w="2494"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sz w:val="20"/>
                <w:szCs w:val="20"/>
              </w:rPr>
            </w:pPr>
            <w:r w:rsidRPr="00B75610">
              <w:rPr>
                <w:sz w:val="20"/>
                <w:szCs w:val="20"/>
              </w:rPr>
              <w:t>1 953,33</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color w:val="000000"/>
                <w:sz w:val="20"/>
                <w:szCs w:val="20"/>
              </w:rPr>
            </w:pPr>
            <w:r w:rsidRPr="00B75610">
              <w:rPr>
                <w:color w:val="000000"/>
                <w:sz w:val="20"/>
                <w:szCs w:val="20"/>
              </w:rPr>
              <w:t>70 319,88</w:t>
            </w:r>
          </w:p>
        </w:tc>
      </w:tr>
      <w:tr w:rsidR="00267A47" w:rsidRPr="00B75610" w:rsidTr="00E056D5">
        <w:trPr>
          <w:trHeight w:val="280"/>
        </w:trPr>
        <w:tc>
          <w:tcPr>
            <w:tcW w:w="7479" w:type="dxa"/>
            <w:gridSpan w:val="3"/>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right"/>
              <w:rPr>
                <w:b/>
                <w:sz w:val="20"/>
                <w:szCs w:val="20"/>
              </w:rPr>
            </w:pPr>
            <w:r w:rsidRPr="00B75610">
              <w:rPr>
                <w:b/>
                <w:sz w:val="20"/>
                <w:szCs w:val="20"/>
              </w:rPr>
              <w:t>Итого:</w:t>
            </w:r>
          </w:p>
        </w:tc>
        <w:tc>
          <w:tcPr>
            <w:tcW w:w="2977" w:type="dxa"/>
            <w:tcBorders>
              <w:top w:val="single" w:sz="4" w:space="0" w:color="auto"/>
              <w:left w:val="single" w:sz="4" w:space="0" w:color="auto"/>
              <w:bottom w:val="single" w:sz="4" w:space="0" w:color="auto"/>
              <w:right w:val="single" w:sz="4" w:space="0" w:color="auto"/>
            </w:tcBorders>
            <w:vAlign w:val="center"/>
            <w:hideMark/>
          </w:tcPr>
          <w:p w:rsidR="00267A47" w:rsidRPr="00B75610" w:rsidRDefault="00267A47" w:rsidP="00E056D5">
            <w:pPr>
              <w:jc w:val="center"/>
              <w:rPr>
                <w:b/>
                <w:sz w:val="20"/>
                <w:szCs w:val="20"/>
              </w:rPr>
            </w:pPr>
            <w:r w:rsidRPr="00B75610">
              <w:rPr>
                <w:b/>
                <w:sz w:val="20"/>
                <w:szCs w:val="20"/>
              </w:rPr>
              <w:t>70 319,88</w:t>
            </w:r>
          </w:p>
        </w:tc>
      </w:tr>
    </w:tbl>
    <w:p w:rsidR="00267A47" w:rsidRPr="00B75610" w:rsidRDefault="00267A47" w:rsidP="00267A47">
      <w:pPr>
        <w:pStyle w:val="af7"/>
        <w:tabs>
          <w:tab w:val="left" w:pos="284"/>
          <w:tab w:val="left" w:pos="4335"/>
        </w:tabs>
        <w:ind w:left="0"/>
        <w:jc w:val="both"/>
        <w:rPr>
          <w:bCs/>
          <w:color w:val="000000"/>
          <w:sz w:val="20"/>
          <w:szCs w:val="20"/>
        </w:rPr>
      </w:pPr>
    </w:p>
    <w:p w:rsidR="00267A47" w:rsidRPr="00B75610" w:rsidRDefault="00267A47" w:rsidP="00267A47">
      <w:pPr>
        <w:pStyle w:val="af7"/>
        <w:tabs>
          <w:tab w:val="left" w:pos="284"/>
          <w:tab w:val="left" w:pos="4335"/>
        </w:tabs>
        <w:ind w:left="0"/>
        <w:jc w:val="both"/>
        <w:rPr>
          <w:sz w:val="20"/>
          <w:szCs w:val="20"/>
        </w:rPr>
      </w:pPr>
      <w:r w:rsidRPr="00B75610">
        <w:rPr>
          <w:b/>
          <w:bCs/>
          <w:color w:val="000000"/>
          <w:sz w:val="20"/>
          <w:szCs w:val="20"/>
        </w:rPr>
        <w:t xml:space="preserve">Начальная (максимальная) цена договора: </w:t>
      </w:r>
      <w:r w:rsidRPr="00B75610">
        <w:rPr>
          <w:b/>
          <w:color w:val="FF0000"/>
          <w:sz w:val="20"/>
          <w:szCs w:val="20"/>
        </w:rPr>
        <w:t>70 319,88 рублей</w:t>
      </w:r>
      <w:r w:rsidRPr="00B75610">
        <w:rPr>
          <w:sz w:val="20"/>
          <w:szCs w:val="20"/>
        </w:rPr>
        <w:t xml:space="preserve"> (семьдесят тысяч триста девятнадцать рублей 88 коп</w:t>
      </w:r>
      <w:r w:rsidRPr="00B75610">
        <w:rPr>
          <w:sz w:val="20"/>
          <w:szCs w:val="20"/>
        </w:rPr>
        <w:t>е</w:t>
      </w:r>
      <w:r w:rsidRPr="00B75610">
        <w:rPr>
          <w:sz w:val="20"/>
          <w:szCs w:val="20"/>
        </w:rPr>
        <w:t>ек).</w:t>
      </w:r>
    </w:p>
    <w:p w:rsidR="00267A47" w:rsidRPr="00B75610" w:rsidRDefault="00267A47" w:rsidP="00267A47">
      <w:pPr>
        <w:pStyle w:val="af7"/>
        <w:tabs>
          <w:tab w:val="left" w:pos="284"/>
          <w:tab w:val="left" w:pos="4335"/>
        </w:tabs>
        <w:ind w:left="0"/>
        <w:jc w:val="both"/>
        <w:rPr>
          <w:sz w:val="20"/>
          <w:szCs w:val="20"/>
        </w:rPr>
      </w:pPr>
    </w:p>
    <w:p w:rsidR="00415165" w:rsidRPr="00B75610" w:rsidRDefault="00F12DAF" w:rsidP="00267A47">
      <w:pPr>
        <w:pStyle w:val="af7"/>
        <w:numPr>
          <w:ilvl w:val="0"/>
          <w:numId w:val="29"/>
        </w:numPr>
        <w:tabs>
          <w:tab w:val="left" w:pos="284"/>
          <w:tab w:val="left" w:pos="4335"/>
        </w:tabs>
        <w:ind w:left="0" w:firstLine="0"/>
        <w:jc w:val="both"/>
        <w:rPr>
          <w:noProof/>
          <w:sz w:val="20"/>
          <w:szCs w:val="20"/>
        </w:rPr>
      </w:pPr>
      <w:r w:rsidRPr="00B75610">
        <w:rPr>
          <w:b/>
          <w:sz w:val="20"/>
          <w:szCs w:val="20"/>
        </w:rPr>
        <w:t>Порядок формирования цены договора</w:t>
      </w:r>
      <w:r w:rsidR="00B52AC1" w:rsidRPr="00B75610">
        <w:rPr>
          <w:b/>
          <w:sz w:val="20"/>
          <w:szCs w:val="20"/>
        </w:rPr>
        <w:t>:</w:t>
      </w:r>
    </w:p>
    <w:p w:rsidR="00415165" w:rsidRPr="00B75610" w:rsidRDefault="00B97A90" w:rsidP="00B97A90">
      <w:pPr>
        <w:tabs>
          <w:tab w:val="left" w:pos="426"/>
        </w:tabs>
        <w:jc w:val="both"/>
        <w:rPr>
          <w:noProof/>
          <w:sz w:val="20"/>
          <w:szCs w:val="20"/>
        </w:rPr>
      </w:pPr>
      <w:r w:rsidRPr="00B75610">
        <w:rPr>
          <w:b/>
          <w:bCs/>
          <w:sz w:val="20"/>
          <w:szCs w:val="20"/>
        </w:rPr>
        <w:t>8.1.</w:t>
      </w:r>
      <w:r w:rsidR="00B52AC1" w:rsidRPr="00B75610">
        <w:rPr>
          <w:b/>
          <w:bCs/>
          <w:sz w:val="20"/>
          <w:szCs w:val="20"/>
        </w:rPr>
        <w:t xml:space="preserve"> </w:t>
      </w:r>
      <w:r w:rsidR="00415165" w:rsidRPr="00B75610">
        <w:rPr>
          <w:noProof/>
          <w:sz w:val="20"/>
          <w:szCs w:val="20"/>
        </w:rPr>
        <w:t>Предлагаемая Исполнителем цена договора должна включать в себя:</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налоги, в том числе НДС;</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таможенные пошлины;</w:t>
      </w:r>
    </w:p>
    <w:p w:rsidR="00B97A90" w:rsidRPr="00B75610" w:rsidRDefault="00B97A90" w:rsidP="00B7259C">
      <w:pPr>
        <w:pStyle w:val="af7"/>
        <w:numPr>
          <w:ilvl w:val="0"/>
          <w:numId w:val="21"/>
        </w:numPr>
        <w:tabs>
          <w:tab w:val="left" w:pos="426"/>
        </w:tabs>
        <w:ind w:left="0" w:firstLine="0"/>
        <w:jc w:val="both"/>
        <w:rPr>
          <w:sz w:val="20"/>
          <w:szCs w:val="20"/>
        </w:rPr>
      </w:pPr>
      <w:r w:rsidRPr="00B75610">
        <w:rPr>
          <w:sz w:val="20"/>
          <w:szCs w:val="20"/>
        </w:rPr>
        <w:t>все обязательные сборы и платежи.</w:t>
      </w:r>
    </w:p>
    <w:p w:rsidR="00F12DAF" w:rsidRPr="00B75610" w:rsidRDefault="00B52AC1" w:rsidP="00267A47">
      <w:pPr>
        <w:pStyle w:val="af7"/>
        <w:numPr>
          <w:ilvl w:val="1"/>
          <w:numId w:val="30"/>
        </w:numPr>
        <w:tabs>
          <w:tab w:val="left" w:pos="426"/>
        </w:tabs>
        <w:ind w:left="0" w:firstLine="0"/>
        <w:jc w:val="both"/>
        <w:rPr>
          <w:sz w:val="20"/>
          <w:szCs w:val="20"/>
        </w:rPr>
      </w:pPr>
      <w:r w:rsidRPr="00B75610">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5B40DD" w:rsidRPr="00B75610" w:rsidRDefault="005B40DD" w:rsidP="001E47E4">
      <w:pPr>
        <w:jc w:val="both"/>
        <w:rPr>
          <w:sz w:val="20"/>
          <w:szCs w:val="20"/>
        </w:rPr>
      </w:pPr>
    </w:p>
    <w:p w:rsidR="00FA53B7" w:rsidRPr="00B75610" w:rsidRDefault="00B52AC1" w:rsidP="004A61AD">
      <w:pPr>
        <w:pStyle w:val="a4"/>
        <w:tabs>
          <w:tab w:val="left" w:pos="284"/>
        </w:tabs>
        <w:rPr>
          <w:sz w:val="20"/>
          <w:szCs w:val="20"/>
        </w:rPr>
      </w:pPr>
      <w:r w:rsidRPr="00B75610">
        <w:rPr>
          <w:sz w:val="20"/>
          <w:szCs w:val="20"/>
        </w:rPr>
        <w:t>9</w:t>
      </w:r>
      <w:r w:rsidR="00FA53B7" w:rsidRPr="00B75610">
        <w:rPr>
          <w:sz w:val="20"/>
          <w:szCs w:val="20"/>
        </w:rPr>
        <w:t xml:space="preserve">. </w:t>
      </w:r>
      <w:r w:rsidR="004A61AD" w:rsidRPr="00B75610">
        <w:rPr>
          <w:sz w:val="20"/>
          <w:szCs w:val="20"/>
        </w:rPr>
        <w:t xml:space="preserve">  </w:t>
      </w:r>
      <w:r w:rsidR="00FA53B7" w:rsidRPr="00B75610">
        <w:rPr>
          <w:sz w:val="20"/>
          <w:szCs w:val="20"/>
        </w:rPr>
        <w:t xml:space="preserve">Сроки и условия оплаты </w:t>
      </w:r>
      <w:r w:rsidR="00F12DAF" w:rsidRPr="00B75610">
        <w:rPr>
          <w:sz w:val="20"/>
          <w:szCs w:val="20"/>
        </w:rPr>
        <w:t>оказанных услуг</w:t>
      </w:r>
      <w:r w:rsidR="00FA53B7" w:rsidRPr="00B75610">
        <w:rPr>
          <w:sz w:val="20"/>
          <w:szCs w:val="20"/>
        </w:rPr>
        <w:t>:</w:t>
      </w:r>
    </w:p>
    <w:p w:rsidR="00415165" w:rsidRPr="00B75610" w:rsidRDefault="00B52AC1" w:rsidP="00415165">
      <w:pPr>
        <w:pStyle w:val="ConsPlusNormal0"/>
        <w:ind w:firstLine="0"/>
        <w:jc w:val="both"/>
        <w:rPr>
          <w:rFonts w:ascii="Times New Roman" w:hAnsi="Times New Roman" w:cs="Times New Roman"/>
        </w:rPr>
      </w:pPr>
      <w:r w:rsidRPr="00B75610">
        <w:rPr>
          <w:rFonts w:ascii="Times New Roman" w:hAnsi="Times New Roman" w:cs="Times New Roman"/>
        </w:rPr>
        <w:t>9</w:t>
      </w:r>
      <w:r w:rsidR="00B07218" w:rsidRPr="00B75610">
        <w:rPr>
          <w:rFonts w:ascii="Times New Roman" w:hAnsi="Times New Roman" w:cs="Times New Roman"/>
        </w:rPr>
        <w:t xml:space="preserve">.1. </w:t>
      </w:r>
      <w:r w:rsidR="00415165" w:rsidRPr="00B75610">
        <w:rPr>
          <w:rFonts w:ascii="Times New Roman" w:hAnsi="Times New Roman" w:cs="Times New Roman"/>
        </w:rPr>
        <w:t>Оплата за оказанные услуги производится по безналичному расчету путем перечисления денежных средств на ра</w:t>
      </w:r>
      <w:r w:rsidR="00415165" w:rsidRPr="00B75610">
        <w:rPr>
          <w:rFonts w:ascii="Times New Roman" w:hAnsi="Times New Roman" w:cs="Times New Roman"/>
        </w:rPr>
        <w:t>с</w:t>
      </w:r>
      <w:r w:rsidR="00415165" w:rsidRPr="00B75610">
        <w:rPr>
          <w:rFonts w:ascii="Times New Roman" w:hAnsi="Times New Roman" w:cs="Times New Roman"/>
        </w:rPr>
        <w:t>четный счет Исполнителя.</w:t>
      </w:r>
    </w:p>
    <w:p w:rsidR="00415165" w:rsidRPr="00B75610" w:rsidRDefault="00415165" w:rsidP="00B7259C">
      <w:pPr>
        <w:pStyle w:val="af7"/>
        <w:numPr>
          <w:ilvl w:val="1"/>
          <w:numId w:val="8"/>
        </w:numPr>
        <w:tabs>
          <w:tab w:val="num" w:pos="1080"/>
        </w:tabs>
        <w:jc w:val="both"/>
        <w:rPr>
          <w:sz w:val="20"/>
          <w:szCs w:val="20"/>
        </w:rPr>
      </w:pPr>
      <w:r w:rsidRPr="00B75610">
        <w:rPr>
          <w:sz w:val="20"/>
          <w:szCs w:val="20"/>
        </w:rPr>
        <w:t>авансирование не предусмотрено;</w:t>
      </w:r>
    </w:p>
    <w:p w:rsidR="00415165" w:rsidRPr="00B75610" w:rsidRDefault="00415165" w:rsidP="00B7259C">
      <w:pPr>
        <w:pStyle w:val="af7"/>
        <w:numPr>
          <w:ilvl w:val="1"/>
          <w:numId w:val="8"/>
        </w:numPr>
        <w:tabs>
          <w:tab w:val="left" w:pos="426"/>
        </w:tabs>
        <w:ind w:left="0" w:firstLine="0"/>
        <w:jc w:val="both"/>
        <w:rPr>
          <w:sz w:val="20"/>
          <w:szCs w:val="20"/>
        </w:rPr>
      </w:pPr>
      <w:r w:rsidRPr="00B75610">
        <w:rPr>
          <w:sz w:val="20"/>
          <w:szCs w:val="20"/>
        </w:rPr>
        <w:t>оплата производится в течение 30 (тридцати) календарных дней со дня подписания акта сдачи-приемки фактич</w:t>
      </w:r>
      <w:r w:rsidRPr="00B75610">
        <w:rPr>
          <w:sz w:val="20"/>
          <w:szCs w:val="20"/>
        </w:rPr>
        <w:t>е</w:t>
      </w:r>
      <w:r w:rsidRPr="00B75610">
        <w:rPr>
          <w:sz w:val="20"/>
          <w:szCs w:val="20"/>
        </w:rPr>
        <w:t>ски оказанных услуг за отчетный период; отчетный период – 1 (один) календарный месяц;</w:t>
      </w:r>
    </w:p>
    <w:p w:rsidR="0046473F" w:rsidRPr="00B75610" w:rsidRDefault="00415165" w:rsidP="00B7259C">
      <w:pPr>
        <w:pStyle w:val="af7"/>
        <w:numPr>
          <w:ilvl w:val="1"/>
          <w:numId w:val="8"/>
        </w:numPr>
        <w:tabs>
          <w:tab w:val="num" w:pos="1080"/>
        </w:tabs>
        <w:jc w:val="both"/>
        <w:rPr>
          <w:sz w:val="20"/>
          <w:szCs w:val="20"/>
        </w:rPr>
      </w:pPr>
      <w:r w:rsidRPr="00B75610">
        <w:rPr>
          <w:sz w:val="20"/>
          <w:szCs w:val="20"/>
        </w:rPr>
        <w:t>основанием для оплаты являются оригиналы  документов: счет, счет-фактура, акт сдачи-приемки оказанных услуг.</w:t>
      </w:r>
    </w:p>
    <w:p w:rsidR="00C76263" w:rsidRPr="00B75610" w:rsidRDefault="00C76263" w:rsidP="00C76263">
      <w:pPr>
        <w:jc w:val="both"/>
        <w:rPr>
          <w:rFonts w:eastAsia="Calibri"/>
          <w:sz w:val="20"/>
          <w:szCs w:val="20"/>
        </w:rPr>
      </w:pPr>
    </w:p>
    <w:p w:rsidR="00C76263" w:rsidRPr="00B75610" w:rsidRDefault="00C76263" w:rsidP="00C76263">
      <w:pPr>
        <w:pStyle w:val="af7"/>
        <w:numPr>
          <w:ilvl w:val="0"/>
          <w:numId w:val="1"/>
        </w:numPr>
        <w:tabs>
          <w:tab w:val="left" w:pos="426"/>
        </w:tabs>
        <w:ind w:left="284" w:hanging="284"/>
        <w:jc w:val="both"/>
        <w:rPr>
          <w:rFonts w:eastAsia="Calibri"/>
          <w:b/>
          <w:sz w:val="20"/>
          <w:szCs w:val="20"/>
        </w:rPr>
      </w:pPr>
      <w:r w:rsidRPr="00B75610">
        <w:rPr>
          <w:rFonts w:eastAsia="Calibri"/>
          <w:b/>
          <w:sz w:val="20"/>
          <w:szCs w:val="20"/>
        </w:rPr>
        <w:t>Требования к участникам закупки</w:t>
      </w:r>
      <w:r w:rsidRPr="00B75610">
        <w:rPr>
          <w:rFonts w:eastAsia="Calibri"/>
          <w:b/>
          <w:sz w:val="20"/>
          <w:szCs w:val="20"/>
          <w:lang w:val="en-US"/>
        </w:rPr>
        <w:t>:</w:t>
      </w:r>
    </w:p>
    <w:p w:rsidR="00C76263" w:rsidRPr="00B75610" w:rsidRDefault="00C76263" w:rsidP="00C76263">
      <w:pPr>
        <w:tabs>
          <w:tab w:val="left" w:pos="540"/>
          <w:tab w:val="left" w:pos="1134"/>
        </w:tabs>
        <w:jc w:val="both"/>
        <w:rPr>
          <w:b/>
          <w:sz w:val="20"/>
          <w:szCs w:val="20"/>
        </w:rPr>
      </w:pPr>
      <w:bookmarkStart w:id="0" w:name="_Ref314181185"/>
      <w:r w:rsidRPr="00B75610">
        <w:rPr>
          <w:b/>
          <w:sz w:val="20"/>
          <w:szCs w:val="20"/>
        </w:rPr>
        <w:t>10.1.</w:t>
      </w:r>
      <w:r w:rsidRPr="00B75610">
        <w:rPr>
          <w:sz w:val="20"/>
          <w:szCs w:val="20"/>
        </w:rPr>
        <w:t xml:space="preserve"> </w:t>
      </w:r>
      <w:proofErr w:type="gramStart"/>
      <w:r w:rsidRPr="00B75610">
        <w:rPr>
          <w:sz w:val="20"/>
          <w:szCs w:val="20"/>
        </w:rPr>
        <w:t>Участником закупки является любое юридическое лицо или несколько юридических лиц, выступающих на стор</w:t>
      </w:r>
      <w:r w:rsidRPr="00B75610">
        <w:rPr>
          <w:sz w:val="20"/>
          <w:szCs w:val="20"/>
        </w:rPr>
        <w:t>о</w:t>
      </w:r>
      <w:r w:rsidRPr="00B75610">
        <w:rPr>
          <w:sz w:val="20"/>
          <w:szCs w:val="20"/>
        </w:rPr>
        <w:t>не одного участника закупки, независимо от организационно-правовой формы, формы собственности, места нахожд</w:t>
      </w:r>
      <w:r w:rsidRPr="00B75610">
        <w:rPr>
          <w:sz w:val="20"/>
          <w:szCs w:val="20"/>
        </w:rPr>
        <w:t>е</w:t>
      </w:r>
      <w:r w:rsidRPr="00B75610">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C76263" w:rsidRPr="00B75610" w:rsidRDefault="00C76263" w:rsidP="00C76263">
      <w:pPr>
        <w:pStyle w:val="af7"/>
        <w:numPr>
          <w:ilvl w:val="1"/>
          <w:numId w:val="2"/>
        </w:numPr>
        <w:tabs>
          <w:tab w:val="left" w:pos="0"/>
          <w:tab w:val="left" w:pos="567"/>
        </w:tabs>
        <w:ind w:left="0" w:firstLine="0"/>
        <w:jc w:val="both"/>
        <w:rPr>
          <w:b/>
          <w:sz w:val="20"/>
          <w:szCs w:val="20"/>
        </w:rPr>
      </w:pPr>
      <w:r w:rsidRPr="00B75610">
        <w:rPr>
          <w:sz w:val="20"/>
          <w:szCs w:val="20"/>
        </w:rPr>
        <w:t>К участникам запроса котировок в электронной форме предъявляются следующие обязательные требования:</w:t>
      </w:r>
      <w:bookmarkEnd w:id="0"/>
    </w:p>
    <w:p w:rsidR="00C76263" w:rsidRPr="00B75610" w:rsidRDefault="00C76263" w:rsidP="00C76263">
      <w:pPr>
        <w:jc w:val="both"/>
        <w:rPr>
          <w:sz w:val="20"/>
          <w:szCs w:val="20"/>
        </w:rPr>
      </w:pPr>
      <w:r w:rsidRPr="00B75610">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C76263" w:rsidRPr="00B75610" w:rsidRDefault="00C76263" w:rsidP="00C76263">
      <w:pPr>
        <w:jc w:val="both"/>
        <w:rPr>
          <w:sz w:val="20"/>
          <w:szCs w:val="20"/>
        </w:rPr>
      </w:pPr>
      <w:r w:rsidRPr="00B75610">
        <w:rPr>
          <w:sz w:val="20"/>
          <w:szCs w:val="20"/>
        </w:rPr>
        <w:lastRenderedPageBreak/>
        <w:t xml:space="preserve">2) </w:t>
      </w:r>
      <w:proofErr w:type="spellStart"/>
      <w:r w:rsidRPr="00B75610">
        <w:rPr>
          <w:sz w:val="20"/>
          <w:szCs w:val="20"/>
        </w:rPr>
        <w:t>непроведение</w:t>
      </w:r>
      <w:proofErr w:type="spellEnd"/>
      <w:r w:rsidRPr="00B75610">
        <w:rPr>
          <w:sz w:val="20"/>
          <w:szCs w:val="20"/>
        </w:rPr>
        <w:t xml:space="preserve"> ликвидации участника закупки - юридического лица и отсутствие решения арбитражного суда о пр</w:t>
      </w:r>
      <w:r w:rsidRPr="00B75610">
        <w:rPr>
          <w:sz w:val="20"/>
          <w:szCs w:val="20"/>
        </w:rPr>
        <w:t>и</w:t>
      </w:r>
      <w:r w:rsidRPr="00B75610">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C76263" w:rsidRPr="00B75610" w:rsidRDefault="00C76263" w:rsidP="00C76263">
      <w:pPr>
        <w:jc w:val="both"/>
        <w:rPr>
          <w:sz w:val="20"/>
          <w:szCs w:val="20"/>
        </w:rPr>
      </w:pPr>
      <w:r w:rsidRPr="00B75610">
        <w:rPr>
          <w:sz w:val="20"/>
          <w:szCs w:val="20"/>
        </w:rPr>
        <w:t xml:space="preserve">3) </w:t>
      </w:r>
      <w:proofErr w:type="spellStart"/>
      <w:r w:rsidRPr="00B75610">
        <w:rPr>
          <w:sz w:val="20"/>
          <w:szCs w:val="20"/>
        </w:rPr>
        <w:t>неприостановление</w:t>
      </w:r>
      <w:proofErr w:type="spellEnd"/>
      <w:r w:rsidRPr="00B75610">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C76263" w:rsidRPr="00B75610" w:rsidRDefault="00C76263" w:rsidP="00C76263">
      <w:pPr>
        <w:jc w:val="both"/>
        <w:rPr>
          <w:sz w:val="20"/>
          <w:szCs w:val="20"/>
        </w:rPr>
      </w:pPr>
      <w:proofErr w:type="gramStart"/>
      <w:r w:rsidRPr="00B75610">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B75610">
        <w:rPr>
          <w:sz w:val="20"/>
          <w:szCs w:val="20"/>
        </w:rPr>
        <w:t>с</w:t>
      </w:r>
      <w:r w:rsidRPr="00B75610">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75610">
        <w:rPr>
          <w:sz w:val="20"/>
          <w:szCs w:val="20"/>
        </w:rPr>
        <w:t xml:space="preserve"> обязанности </w:t>
      </w:r>
      <w:proofErr w:type="gramStart"/>
      <w:r w:rsidRPr="00B75610">
        <w:rPr>
          <w:sz w:val="20"/>
          <w:szCs w:val="20"/>
        </w:rPr>
        <w:t>заявителя</w:t>
      </w:r>
      <w:proofErr w:type="gramEnd"/>
      <w:r w:rsidRPr="00B75610">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C76263" w:rsidRPr="00B75610" w:rsidRDefault="00C76263" w:rsidP="00C76263">
      <w:pPr>
        <w:jc w:val="both"/>
        <w:rPr>
          <w:sz w:val="20"/>
          <w:szCs w:val="20"/>
        </w:rPr>
      </w:pPr>
      <w:proofErr w:type="gramStart"/>
      <w:r w:rsidRPr="00B75610">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B75610">
        <w:rPr>
          <w:sz w:val="20"/>
          <w:szCs w:val="20"/>
        </w:rPr>
        <w:t>я</w:t>
      </w:r>
      <w:r w:rsidRPr="00B75610">
        <w:rPr>
          <w:sz w:val="20"/>
          <w:szCs w:val="20"/>
        </w:rPr>
        <w:t>тельностью, которые связаны с</w:t>
      </w:r>
      <w:proofErr w:type="gramEnd"/>
      <w:r w:rsidRPr="00B75610">
        <w:rPr>
          <w:sz w:val="20"/>
          <w:szCs w:val="20"/>
        </w:rPr>
        <w:t xml:space="preserve"> поставкой товара, выполнением работы, оказанием услуги, </w:t>
      </w:r>
      <w:proofErr w:type="gramStart"/>
      <w:r w:rsidRPr="00B75610">
        <w:rPr>
          <w:sz w:val="20"/>
          <w:szCs w:val="20"/>
        </w:rPr>
        <w:t>являющихся</w:t>
      </w:r>
      <w:proofErr w:type="gramEnd"/>
      <w:r w:rsidRPr="00B75610">
        <w:rPr>
          <w:sz w:val="20"/>
          <w:szCs w:val="20"/>
        </w:rPr>
        <w:t xml:space="preserve"> предметом осуществляемой закупки, и административного наказания в виде дисквалификации;</w:t>
      </w:r>
    </w:p>
    <w:p w:rsidR="00C76263" w:rsidRPr="00B75610" w:rsidRDefault="00C76263" w:rsidP="00C76263">
      <w:pPr>
        <w:jc w:val="both"/>
        <w:rPr>
          <w:sz w:val="20"/>
          <w:szCs w:val="20"/>
        </w:rPr>
      </w:pPr>
      <w:proofErr w:type="gramStart"/>
      <w:r w:rsidRPr="00B75610">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B75610">
        <w:rPr>
          <w:sz w:val="20"/>
          <w:szCs w:val="20"/>
        </w:rPr>
        <w:t>и</w:t>
      </w:r>
      <w:r w:rsidRPr="00B75610">
        <w:rPr>
          <w:sz w:val="20"/>
          <w:szCs w:val="20"/>
        </w:rPr>
        <w:t xml:space="preserve">мися </w:t>
      </w:r>
      <w:proofErr w:type="spellStart"/>
      <w:r w:rsidRPr="00B75610">
        <w:rPr>
          <w:sz w:val="20"/>
          <w:szCs w:val="20"/>
        </w:rPr>
        <w:t>выгодоприобретателями</w:t>
      </w:r>
      <w:proofErr w:type="spellEnd"/>
      <w:r w:rsidRPr="00B75610">
        <w:rPr>
          <w:sz w:val="20"/>
          <w:szCs w:val="20"/>
        </w:rPr>
        <w:t>, единоличным исполнительным органом хозяйственного общества (директором, ген</w:t>
      </w:r>
      <w:r w:rsidRPr="00B75610">
        <w:rPr>
          <w:sz w:val="20"/>
          <w:szCs w:val="20"/>
        </w:rPr>
        <w:t>е</w:t>
      </w:r>
      <w:r w:rsidRPr="00B75610">
        <w:rPr>
          <w:sz w:val="20"/>
          <w:szCs w:val="20"/>
        </w:rPr>
        <w:t>ральным директором, управляющим, президентом и другими), членами коллегиального исполнительного органа хозя</w:t>
      </w:r>
      <w:r w:rsidRPr="00B75610">
        <w:rPr>
          <w:sz w:val="20"/>
          <w:szCs w:val="20"/>
        </w:rPr>
        <w:t>й</w:t>
      </w:r>
      <w:r w:rsidRPr="00B75610">
        <w:rPr>
          <w:sz w:val="20"/>
          <w:szCs w:val="20"/>
        </w:rPr>
        <w:t>ственного общества, руководителем (директором, генеральным</w:t>
      </w:r>
      <w:proofErr w:type="gramEnd"/>
      <w:r w:rsidRPr="00B75610">
        <w:rPr>
          <w:sz w:val="20"/>
          <w:szCs w:val="20"/>
        </w:rPr>
        <w:t xml:space="preserve"> </w:t>
      </w:r>
      <w:proofErr w:type="gramStart"/>
      <w:r w:rsidRPr="00B75610">
        <w:rPr>
          <w:sz w:val="20"/>
          <w:szCs w:val="20"/>
        </w:rPr>
        <w:t>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w:t>
      </w:r>
      <w:r w:rsidRPr="00B75610">
        <w:rPr>
          <w:sz w:val="20"/>
          <w:szCs w:val="20"/>
        </w:rPr>
        <w:t>и</w:t>
      </w:r>
      <w:r w:rsidRPr="00B75610">
        <w:rPr>
          <w:sz w:val="20"/>
          <w:szCs w:val="20"/>
        </w:rPr>
        <w:t>стрированными в качестве индивидуального предпринимателя, - участниками закупки либо являются близкими родс</w:t>
      </w:r>
      <w:r w:rsidRPr="00B75610">
        <w:rPr>
          <w:sz w:val="20"/>
          <w:szCs w:val="20"/>
        </w:rPr>
        <w:t>т</w:t>
      </w:r>
      <w:r w:rsidRPr="00B75610">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75610">
        <w:rPr>
          <w:sz w:val="20"/>
          <w:szCs w:val="20"/>
        </w:rPr>
        <w:t>неполнородными</w:t>
      </w:r>
      <w:proofErr w:type="spellEnd"/>
      <w:r w:rsidRPr="00B75610">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B75610">
        <w:rPr>
          <w:sz w:val="20"/>
          <w:szCs w:val="20"/>
        </w:rPr>
        <w:t xml:space="preserve"> лиц. Под </w:t>
      </w:r>
      <w:proofErr w:type="spellStart"/>
      <w:r w:rsidRPr="00B75610">
        <w:rPr>
          <w:sz w:val="20"/>
          <w:szCs w:val="20"/>
        </w:rPr>
        <w:t>выгодоприобретателями</w:t>
      </w:r>
      <w:proofErr w:type="spellEnd"/>
      <w:r w:rsidRPr="00B75610">
        <w:rPr>
          <w:sz w:val="20"/>
          <w:szCs w:val="20"/>
        </w:rPr>
        <w:t xml:space="preserve"> понимаются физические лица, владе</w:t>
      </w:r>
      <w:r w:rsidRPr="00B75610">
        <w:rPr>
          <w:sz w:val="20"/>
          <w:szCs w:val="20"/>
        </w:rPr>
        <w:t>ю</w:t>
      </w:r>
      <w:r w:rsidRPr="00B75610">
        <w:rPr>
          <w:sz w:val="20"/>
          <w:szCs w:val="20"/>
        </w:rPr>
        <w:t>щие напрямую или косвенно (через юридическое лицо или через несколько юридических лиц) более чем десятью пр</w:t>
      </w:r>
      <w:r w:rsidRPr="00B75610">
        <w:rPr>
          <w:sz w:val="20"/>
          <w:szCs w:val="20"/>
        </w:rPr>
        <w:t>о</w:t>
      </w:r>
      <w:r w:rsidRPr="00B75610">
        <w:rPr>
          <w:sz w:val="20"/>
          <w:szCs w:val="20"/>
        </w:rPr>
        <w:t>центами голосующих акций хозяйственного общества либо долей, превышающей десять процентов в уставном капит</w:t>
      </w:r>
      <w:r w:rsidRPr="00B75610">
        <w:rPr>
          <w:sz w:val="20"/>
          <w:szCs w:val="20"/>
        </w:rPr>
        <w:t>а</w:t>
      </w:r>
      <w:r w:rsidRPr="00B75610">
        <w:rPr>
          <w:sz w:val="20"/>
          <w:szCs w:val="20"/>
        </w:rPr>
        <w:t>ле хозяйственного общества.</w:t>
      </w:r>
    </w:p>
    <w:p w:rsidR="00C76263" w:rsidRPr="00B75610" w:rsidRDefault="00C76263" w:rsidP="00C76263">
      <w:pPr>
        <w:jc w:val="both"/>
        <w:rPr>
          <w:sz w:val="20"/>
          <w:szCs w:val="20"/>
        </w:rPr>
      </w:pPr>
      <w:r w:rsidRPr="00B75610">
        <w:rPr>
          <w:sz w:val="20"/>
          <w:szCs w:val="20"/>
        </w:rPr>
        <w:t>7) отсутствие сведений об участнике закупки в реестре недобросовестных поставщиков, предусмотренном Федерал</w:t>
      </w:r>
      <w:r w:rsidRPr="00B75610">
        <w:rPr>
          <w:sz w:val="20"/>
          <w:szCs w:val="20"/>
        </w:rPr>
        <w:t>ь</w:t>
      </w:r>
      <w:r w:rsidRPr="00B75610">
        <w:rPr>
          <w:sz w:val="20"/>
          <w:szCs w:val="20"/>
        </w:rPr>
        <w:t>ным законом № 223-ФЗ;</w:t>
      </w:r>
    </w:p>
    <w:p w:rsidR="00C76263" w:rsidRPr="00B75610" w:rsidRDefault="00C76263" w:rsidP="00C76263">
      <w:pPr>
        <w:jc w:val="both"/>
        <w:rPr>
          <w:sz w:val="20"/>
          <w:szCs w:val="20"/>
        </w:rPr>
      </w:pPr>
      <w:r w:rsidRPr="00B75610">
        <w:rPr>
          <w:sz w:val="20"/>
          <w:szCs w:val="20"/>
        </w:rPr>
        <w:t>8) отсутствие сведений об участнике закупки в реестре недобросовестных поставщиков, предусмотренном Федерал</w:t>
      </w:r>
      <w:r w:rsidRPr="00B75610">
        <w:rPr>
          <w:sz w:val="20"/>
          <w:szCs w:val="20"/>
        </w:rPr>
        <w:t>ь</w:t>
      </w:r>
      <w:r w:rsidRPr="00B75610">
        <w:rPr>
          <w:sz w:val="20"/>
          <w:szCs w:val="20"/>
        </w:rPr>
        <w:t>ным законом № 44-ФЗ.</w:t>
      </w:r>
    </w:p>
    <w:p w:rsidR="00C76263" w:rsidRPr="00B75610" w:rsidRDefault="00C76263" w:rsidP="00C76263">
      <w:pPr>
        <w:jc w:val="both"/>
        <w:rPr>
          <w:sz w:val="20"/>
          <w:szCs w:val="20"/>
        </w:rPr>
      </w:pPr>
      <w:r w:rsidRPr="00B75610">
        <w:rPr>
          <w:b/>
          <w:sz w:val="20"/>
          <w:szCs w:val="20"/>
        </w:rPr>
        <w:t>10.3.</w:t>
      </w:r>
      <w:r w:rsidRPr="00B75610">
        <w:rPr>
          <w:sz w:val="20"/>
          <w:szCs w:val="20"/>
        </w:rPr>
        <w:t xml:space="preserve"> При необходимости Заказчик вправе предъявить к участникам </w:t>
      </w:r>
      <w:proofErr w:type="gramStart"/>
      <w:r w:rsidRPr="00B75610">
        <w:rPr>
          <w:sz w:val="20"/>
          <w:szCs w:val="20"/>
        </w:rPr>
        <w:t>закупки</w:t>
      </w:r>
      <w:proofErr w:type="gramEnd"/>
      <w:r w:rsidRPr="00B75610">
        <w:rPr>
          <w:sz w:val="20"/>
          <w:szCs w:val="20"/>
        </w:rPr>
        <w:t xml:space="preserve"> следующие квалификационные требов</w:t>
      </w:r>
      <w:r w:rsidRPr="00B75610">
        <w:rPr>
          <w:sz w:val="20"/>
          <w:szCs w:val="20"/>
        </w:rPr>
        <w:t>а</w:t>
      </w:r>
      <w:r w:rsidRPr="00B75610">
        <w:rPr>
          <w:sz w:val="20"/>
          <w:szCs w:val="20"/>
        </w:rPr>
        <w:t>ния:</w:t>
      </w:r>
    </w:p>
    <w:p w:rsidR="00C76263" w:rsidRPr="00B75610" w:rsidRDefault="00C76263" w:rsidP="00C76263">
      <w:pPr>
        <w:jc w:val="both"/>
        <w:rPr>
          <w:sz w:val="20"/>
          <w:szCs w:val="20"/>
        </w:rPr>
      </w:pPr>
      <w:r w:rsidRPr="00B75610">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C76263" w:rsidRPr="00B75610" w:rsidRDefault="00C76263" w:rsidP="00C76263">
      <w:pPr>
        <w:jc w:val="both"/>
        <w:rPr>
          <w:sz w:val="20"/>
          <w:szCs w:val="20"/>
        </w:rPr>
      </w:pPr>
      <w:r w:rsidRPr="00B75610">
        <w:rPr>
          <w:sz w:val="20"/>
          <w:szCs w:val="20"/>
        </w:rPr>
        <w:t>2) положительная деловая репутация, наличие опыта выполнения работ или оказания услуг.</w:t>
      </w:r>
    </w:p>
    <w:p w:rsidR="00C76263" w:rsidRPr="00B75610" w:rsidRDefault="00C76263" w:rsidP="00C76263">
      <w:pPr>
        <w:jc w:val="both"/>
        <w:rPr>
          <w:sz w:val="20"/>
          <w:szCs w:val="20"/>
        </w:rPr>
      </w:pPr>
      <w:r w:rsidRPr="00B75610">
        <w:rPr>
          <w:b/>
          <w:sz w:val="20"/>
          <w:szCs w:val="20"/>
        </w:rPr>
        <w:t>10.4.</w:t>
      </w:r>
      <w:r w:rsidRPr="00B75610">
        <w:rPr>
          <w:sz w:val="20"/>
          <w:szCs w:val="20"/>
        </w:rPr>
        <w:t xml:space="preserve"> Заказчик вправе предъявить к участникам закупки иные измеряемые требования, в том числе:</w:t>
      </w:r>
    </w:p>
    <w:p w:rsidR="00C76263" w:rsidRPr="00B75610" w:rsidRDefault="00C76263" w:rsidP="00C76263">
      <w:pPr>
        <w:jc w:val="both"/>
        <w:rPr>
          <w:sz w:val="20"/>
          <w:szCs w:val="20"/>
        </w:rPr>
      </w:pPr>
      <w:r w:rsidRPr="00B75610">
        <w:rPr>
          <w:sz w:val="20"/>
          <w:szCs w:val="20"/>
        </w:rPr>
        <w:t>1)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C76263" w:rsidRPr="00B75610" w:rsidRDefault="00C76263" w:rsidP="00C76263">
      <w:pPr>
        <w:jc w:val="both"/>
        <w:rPr>
          <w:sz w:val="20"/>
          <w:szCs w:val="20"/>
        </w:rPr>
      </w:pPr>
      <w:proofErr w:type="gramStart"/>
      <w:r w:rsidRPr="00B75610">
        <w:rPr>
          <w:sz w:val="20"/>
          <w:szCs w:val="20"/>
        </w:rPr>
        <w:t>2)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Pr="00B75610">
        <w:rPr>
          <w:sz w:val="20"/>
          <w:szCs w:val="20"/>
        </w:rPr>
        <w:t>с</w:t>
      </w:r>
      <w:r w:rsidRPr="00B75610">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C76263" w:rsidRPr="00B75610" w:rsidRDefault="00C76263" w:rsidP="00C76263">
      <w:pPr>
        <w:jc w:val="both"/>
        <w:rPr>
          <w:rFonts w:eastAsia="Calibri"/>
          <w:sz w:val="20"/>
          <w:szCs w:val="20"/>
        </w:rPr>
      </w:pPr>
      <w:r w:rsidRPr="00B75610">
        <w:rPr>
          <w:sz w:val="20"/>
          <w:szCs w:val="20"/>
        </w:rPr>
        <w:t>3)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C76263" w:rsidRPr="00B75610" w:rsidRDefault="00C76263" w:rsidP="00C76263">
      <w:pPr>
        <w:tabs>
          <w:tab w:val="left" w:pos="1134"/>
        </w:tabs>
        <w:jc w:val="both"/>
        <w:rPr>
          <w:b/>
          <w:sz w:val="20"/>
          <w:szCs w:val="20"/>
        </w:rPr>
      </w:pPr>
    </w:p>
    <w:p w:rsidR="00C76263" w:rsidRPr="00B75610" w:rsidRDefault="00C76263" w:rsidP="00C76263">
      <w:pPr>
        <w:tabs>
          <w:tab w:val="left" w:pos="1134"/>
        </w:tabs>
        <w:jc w:val="both"/>
        <w:rPr>
          <w:b/>
          <w:sz w:val="20"/>
          <w:szCs w:val="20"/>
        </w:rPr>
      </w:pPr>
      <w:r w:rsidRPr="00B75610">
        <w:rPr>
          <w:b/>
          <w:sz w:val="20"/>
          <w:szCs w:val="20"/>
        </w:rPr>
        <w:t xml:space="preserve">11. Сведения о предоставлении приоритета (преференций) и условиях его предоставления: </w:t>
      </w:r>
      <w:r w:rsidRPr="00B75610">
        <w:rPr>
          <w:i/>
          <w:color w:val="FF0000"/>
          <w:sz w:val="20"/>
          <w:szCs w:val="20"/>
        </w:rPr>
        <w:t>Установлен приор</w:t>
      </w:r>
      <w:r w:rsidRPr="00B75610">
        <w:rPr>
          <w:i/>
          <w:color w:val="FF0000"/>
          <w:sz w:val="20"/>
          <w:szCs w:val="20"/>
        </w:rPr>
        <w:t>и</w:t>
      </w:r>
      <w:r w:rsidRPr="00B75610">
        <w:rPr>
          <w:i/>
          <w:color w:val="FF0000"/>
          <w:sz w:val="20"/>
          <w:szCs w:val="20"/>
        </w:rPr>
        <w:t>тет товаров российского происхождения, работ, услуг, выполняемых, оказываемых российскими лицами, при осущ</w:t>
      </w:r>
      <w:r w:rsidRPr="00B75610">
        <w:rPr>
          <w:i/>
          <w:color w:val="FF0000"/>
          <w:sz w:val="20"/>
          <w:szCs w:val="20"/>
        </w:rPr>
        <w:t>е</w:t>
      </w:r>
      <w:r w:rsidRPr="00B75610">
        <w:rPr>
          <w:i/>
          <w:color w:val="FF0000"/>
          <w:sz w:val="20"/>
          <w:szCs w:val="20"/>
        </w:rPr>
        <w:t>ствлении закупок товаров, работ, услуг по отношению к товарам, происходящим из иностранного государства, р</w:t>
      </w:r>
      <w:r w:rsidRPr="00B75610">
        <w:rPr>
          <w:i/>
          <w:color w:val="FF0000"/>
          <w:sz w:val="20"/>
          <w:szCs w:val="20"/>
        </w:rPr>
        <w:t>а</w:t>
      </w:r>
      <w:r w:rsidRPr="00B75610">
        <w:rPr>
          <w:i/>
          <w:color w:val="FF0000"/>
          <w:sz w:val="20"/>
          <w:szCs w:val="20"/>
        </w:rPr>
        <w:t>ботам, услугам, выполняемым, оказываемым иностранными лицами, в соответствии с Постановлением Правител</w:t>
      </w:r>
      <w:r w:rsidRPr="00B75610">
        <w:rPr>
          <w:i/>
          <w:color w:val="FF0000"/>
          <w:sz w:val="20"/>
          <w:szCs w:val="20"/>
        </w:rPr>
        <w:t>ь</w:t>
      </w:r>
      <w:r w:rsidRPr="00B75610">
        <w:rPr>
          <w:i/>
          <w:color w:val="FF0000"/>
          <w:sz w:val="20"/>
          <w:szCs w:val="20"/>
        </w:rPr>
        <w:t>ства Российской Федерации № 925 от 16.09.2016г. (далее по тексту ПП РФ № 925).</w:t>
      </w:r>
    </w:p>
    <w:p w:rsidR="00C76263" w:rsidRPr="00B75610" w:rsidRDefault="00C76263" w:rsidP="00C76263">
      <w:pPr>
        <w:pStyle w:val="af7"/>
        <w:numPr>
          <w:ilvl w:val="1"/>
          <w:numId w:val="5"/>
        </w:numPr>
        <w:tabs>
          <w:tab w:val="left" w:pos="0"/>
          <w:tab w:val="left" w:pos="567"/>
        </w:tabs>
        <w:ind w:left="0" w:firstLine="0"/>
        <w:jc w:val="both"/>
        <w:rPr>
          <w:sz w:val="20"/>
          <w:szCs w:val="20"/>
        </w:rPr>
      </w:pPr>
      <w:r w:rsidRPr="00B75610">
        <w:rPr>
          <w:sz w:val="20"/>
          <w:szCs w:val="20"/>
        </w:rPr>
        <w:t>Участник запроса котировок в электронной форме обязан указать (декларировать) в заявке на участие в запросе котировок (в соответствующей части заявки, содержащей предложение о поставке товара) наименования страны пр</w:t>
      </w:r>
      <w:r w:rsidRPr="00B75610">
        <w:rPr>
          <w:sz w:val="20"/>
          <w:szCs w:val="20"/>
        </w:rPr>
        <w:t>о</w:t>
      </w:r>
      <w:r w:rsidRPr="00B75610">
        <w:rPr>
          <w:sz w:val="20"/>
          <w:szCs w:val="20"/>
        </w:rPr>
        <w:t>исхождения поставляемых товаров.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Pr="00B75610">
        <w:rPr>
          <w:sz w:val="20"/>
          <w:szCs w:val="20"/>
        </w:rPr>
        <w:t>а</w:t>
      </w:r>
      <w:r w:rsidRPr="00B75610">
        <w:rPr>
          <w:sz w:val="20"/>
          <w:szCs w:val="20"/>
        </w:rPr>
        <w:t>конодательством.</w:t>
      </w:r>
    </w:p>
    <w:p w:rsidR="00C76263" w:rsidRPr="00B75610" w:rsidRDefault="00C76263" w:rsidP="00C76263">
      <w:pPr>
        <w:tabs>
          <w:tab w:val="left" w:pos="0"/>
          <w:tab w:val="left" w:pos="1560"/>
        </w:tabs>
        <w:jc w:val="both"/>
        <w:rPr>
          <w:sz w:val="20"/>
          <w:szCs w:val="20"/>
        </w:rPr>
      </w:pPr>
      <w:r w:rsidRPr="00B75610">
        <w:rPr>
          <w:b/>
          <w:sz w:val="20"/>
          <w:szCs w:val="20"/>
        </w:rPr>
        <w:t>11.2.</w:t>
      </w:r>
      <w:r w:rsidRPr="00B75610">
        <w:rPr>
          <w:sz w:val="20"/>
          <w:szCs w:val="20"/>
        </w:rPr>
        <w:t xml:space="preserve"> Отнесение участника запроса котировок в электронной форме к российским или иностранным лицам осуществл</w:t>
      </w:r>
      <w:r w:rsidRPr="00B75610">
        <w:rPr>
          <w:sz w:val="20"/>
          <w:szCs w:val="20"/>
        </w:rPr>
        <w:t>я</w:t>
      </w:r>
      <w:r w:rsidRPr="00B75610">
        <w:rPr>
          <w:sz w:val="20"/>
          <w:szCs w:val="20"/>
        </w:rPr>
        <w:t xml:space="preserve">ется на основании документов участника, содержащих информацию о месте его регистрации (для юридических лиц и </w:t>
      </w:r>
      <w:r w:rsidRPr="00B75610">
        <w:rPr>
          <w:sz w:val="20"/>
          <w:szCs w:val="20"/>
        </w:rPr>
        <w:lastRenderedPageBreak/>
        <w:t>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C76263" w:rsidRPr="00B75610" w:rsidRDefault="00C76263" w:rsidP="00C76263">
      <w:pPr>
        <w:tabs>
          <w:tab w:val="left" w:pos="0"/>
          <w:tab w:val="left" w:pos="1560"/>
        </w:tabs>
        <w:jc w:val="both"/>
        <w:rPr>
          <w:sz w:val="20"/>
          <w:szCs w:val="20"/>
        </w:rPr>
      </w:pPr>
      <w:r w:rsidRPr="00B75610">
        <w:rPr>
          <w:b/>
          <w:sz w:val="20"/>
          <w:szCs w:val="20"/>
        </w:rPr>
        <w:t>11.3.</w:t>
      </w:r>
      <w:r w:rsidRPr="00B75610">
        <w:rPr>
          <w:sz w:val="20"/>
          <w:szCs w:val="20"/>
        </w:rPr>
        <w:t xml:space="preserve"> Отсутствие в заявке на участие в запросе котировок указания (декларирования) страны происхождения поста</w:t>
      </w:r>
      <w:r w:rsidRPr="00B75610">
        <w:rPr>
          <w:sz w:val="20"/>
          <w:szCs w:val="20"/>
        </w:rPr>
        <w:t>в</w:t>
      </w:r>
      <w:r w:rsidRPr="00B75610">
        <w:rPr>
          <w:sz w:val="20"/>
          <w:szCs w:val="20"/>
        </w:rPr>
        <w:t xml:space="preserve">ляемого товара не является основанием для отклонения заявки на участие в запросе </w:t>
      </w:r>
      <w:proofErr w:type="gramStart"/>
      <w:r w:rsidRPr="00B75610">
        <w:rPr>
          <w:sz w:val="20"/>
          <w:szCs w:val="20"/>
        </w:rPr>
        <w:t>котировок</w:t>
      </w:r>
      <w:proofErr w:type="gramEnd"/>
      <w:r w:rsidRPr="00B75610">
        <w:rPr>
          <w:sz w:val="20"/>
          <w:szCs w:val="20"/>
        </w:rPr>
        <w:t xml:space="preserve"> и такая заявка рассма</w:t>
      </w:r>
      <w:r w:rsidRPr="00B75610">
        <w:rPr>
          <w:sz w:val="20"/>
          <w:szCs w:val="20"/>
        </w:rPr>
        <w:t>т</w:t>
      </w:r>
      <w:r w:rsidRPr="00B75610">
        <w:rPr>
          <w:sz w:val="20"/>
          <w:szCs w:val="20"/>
        </w:rPr>
        <w:t>ривается как содержащая предложение о поставке иностранных товаров.</w:t>
      </w:r>
    </w:p>
    <w:p w:rsidR="00C76263" w:rsidRPr="00B75610" w:rsidRDefault="00C76263" w:rsidP="00C76263">
      <w:pPr>
        <w:tabs>
          <w:tab w:val="left" w:pos="0"/>
          <w:tab w:val="left" w:pos="1560"/>
        </w:tabs>
        <w:jc w:val="both"/>
        <w:rPr>
          <w:sz w:val="20"/>
          <w:szCs w:val="20"/>
        </w:rPr>
      </w:pPr>
      <w:r w:rsidRPr="00B75610">
        <w:rPr>
          <w:b/>
          <w:sz w:val="20"/>
          <w:szCs w:val="20"/>
        </w:rPr>
        <w:t>11.4.</w:t>
      </w:r>
      <w:r w:rsidRPr="00B75610">
        <w:rPr>
          <w:sz w:val="20"/>
          <w:szCs w:val="20"/>
        </w:rPr>
        <w:t xml:space="preserve"> </w:t>
      </w:r>
      <w:proofErr w:type="gramStart"/>
      <w:r w:rsidRPr="00B75610">
        <w:rPr>
          <w:sz w:val="20"/>
          <w:szCs w:val="20"/>
        </w:rPr>
        <w:t>Для целей установления соотношения цены предлагаемых к поставке товаров российского и иностранного прои</w:t>
      </w:r>
      <w:r w:rsidRPr="00B75610">
        <w:rPr>
          <w:sz w:val="20"/>
          <w:szCs w:val="20"/>
        </w:rPr>
        <w:t>с</w:t>
      </w:r>
      <w:r w:rsidRPr="00B75610">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Pr="00B75610">
        <w:rPr>
          <w:sz w:val="20"/>
          <w:szCs w:val="20"/>
        </w:rPr>
        <w:t>у</w:t>
      </w:r>
      <w:r w:rsidRPr="00B75610">
        <w:rPr>
          <w:sz w:val="20"/>
          <w:szCs w:val="20"/>
        </w:rPr>
        <w:t>ги определяется как произведение начальной (максимальной</w:t>
      </w:r>
      <w:proofErr w:type="gramEnd"/>
      <w:r w:rsidRPr="00B75610">
        <w:rPr>
          <w:sz w:val="20"/>
          <w:szCs w:val="20"/>
        </w:rPr>
        <w:t>) цены единицы товара, работы, услуги, указанной в изв</w:t>
      </w:r>
      <w:r w:rsidRPr="00B75610">
        <w:rPr>
          <w:sz w:val="20"/>
          <w:szCs w:val="20"/>
        </w:rPr>
        <w:t>е</w:t>
      </w:r>
      <w:r w:rsidRPr="00B75610">
        <w:rPr>
          <w:sz w:val="20"/>
          <w:szCs w:val="20"/>
        </w:rPr>
        <w:t>щении о запросе котировок, на коэффициент изменения начальной (максимальной) цены договора по результатам пр</w:t>
      </w:r>
      <w:r w:rsidRPr="00B75610">
        <w:rPr>
          <w:sz w:val="20"/>
          <w:szCs w:val="20"/>
        </w:rPr>
        <w:t>о</w:t>
      </w:r>
      <w:r w:rsidRPr="00B75610">
        <w:rPr>
          <w:sz w:val="20"/>
          <w:szCs w:val="20"/>
        </w:rPr>
        <w:t>ведения запроса котировок, определяемый как результат деления цены договора, по которой заключается договор, на начальную (максимальную) цену договора.</w:t>
      </w:r>
    </w:p>
    <w:p w:rsidR="00C76263" w:rsidRPr="00B75610" w:rsidRDefault="00C76263" w:rsidP="00C76263">
      <w:pPr>
        <w:tabs>
          <w:tab w:val="left" w:pos="0"/>
          <w:tab w:val="left" w:pos="1560"/>
        </w:tabs>
        <w:jc w:val="both"/>
        <w:rPr>
          <w:sz w:val="20"/>
          <w:szCs w:val="20"/>
        </w:rPr>
      </w:pPr>
      <w:r w:rsidRPr="00B75610">
        <w:rPr>
          <w:b/>
          <w:sz w:val="20"/>
          <w:szCs w:val="20"/>
        </w:rPr>
        <w:t>11.5.</w:t>
      </w:r>
      <w:r w:rsidRPr="00B75610">
        <w:rPr>
          <w:sz w:val="20"/>
          <w:szCs w:val="20"/>
        </w:rPr>
        <w:t xml:space="preserve"> Страна происхождения поставляемого товара в договоре указывается на основании сведений, содержащихся в заявке на участие в запросе котировок, представленной участником закупки, с которым заключается договор.</w:t>
      </w:r>
    </w:p>
    <w:p w:rsidR="00C76263" w:rsidRPr="00B75610" w:rsidRDefault="00C76263" w:rsidP="00C76263">
      <w:pPr>
        <w:tabs>
          <w:tab w:val="left" w:pos="0"/>
          <w:tab w:val="left" w:pos="1560"/>
        </w:tabs>
        <w:jc w:val="both"/>
        <w:rPr>
          <w:sz w:val="20"/>
          <w:szCs w:val="20"/>
        </w:rPr>
      </w:pPr>
      <w:r w:rsidRPr="00B75610">
        <w:rPr>
          <w:b/>
          <w:sz w:val="20"/>
          <w:szCs w:val="20"/>
        </w:rPr>
        <w:t>11.6.</w:t>
      </w:r>
      <w:r w:rsidRPr="00B75610">
        <w:rPr>
          <w:sz w:val="20"/>
          <w:szCs w:val="20"/>
        </w:rPr>
        <w:t xml:space="preserve"> </w:t>
      </w:r>
      <w:proofErr w:type="gramStart"/>
      <w:r w:rsidRPr="00B75610">
        <w:rPr>
          <w:sz w:val="20"/>
          <w:szCs w:val="20"/>
        </w:rPr>
        <w:t>При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Pr="00B75610">
        <w:rPr>
          <w:sz w:val="20"/>
          <w:szCs w:val="20"/>
        </w:rPr>
        <w:t>т</w:t>
      </w:r>
      <w:r w:rsidRPr="00B75610">
        <w:rPr>
          <w:sz w:val="20"/>
          <w:szCs w:val="20"/>
        </w:rPr>
        <w:t>ву и соответствующим техническим и функциональным характеристикам товаров, указанных в</w:t>
      </w:r>
      <w:proofErr w:type="gramEnd"/>
      <w:r w:rsidRPr="00B75610">
        <w:rPr>
          <w:sz w:val="20"/>
          <w:szCs w:val="20"/>
        </w:rPr>
        <w:t xml:space="preserve"> </w:t>
      </w:r>
      <w:proofErr w:type="gramStart"/>
      <w:r w:rsidRPr="00B75610">
        <w:rPr>
          <w:sz w:val="20"/>
          <w:szCs w:val="20"/>
        </w:rPr>
        <w:t>договоре</w:t>
      </w:r>
      <w:proofErr w:type="gramEnd"/>
      <w:r w:rsidRPr="00B75610">
        <w:rPr>
          <w:sz w:val="20"/>
          <w:szCs w:val="20"/>
        </w:rPr>
        <w:t>.</w:t>
      </w:r>
    </w:p>
    <w:p w:rsidR="00C76263" w:rsidRPr="00B75610" w:rsidRDefault="00C76263" w:rsidP="00C76263">
      <w:pPr>
        <w:tabs>
          <w:tab w:val="left" w:pos="1134"/>
        </w:tabs>
        <w:autoSpaceDE w:val="0"/>
        <w:autoSpaceDN w:val="0"/>
        <w:adjustRightInd w:val="0"/>
        <w:jc w:val="both"/>
        <w:rPr>
          <w:sz w:val="20"/>
          <w:szCs w:val="20"/>
        </w:rPr>
      </w:pPr>
      <w:r w:rsidRPr="00B75610">
        <w:rPr>
          <w:b/>
          <w:sz w:val="20"/>
          <w:szCs w:val="20"/>
        </w:rPr>
        <w:t xml:space="preserve">11.7. </w:t>
      </w:r>
      <w:proofErr w:type="gramStart"/>
      <w:r w:rsidRPr="00B75610">
        <w:rPr>
          <w:b/>
          <w:sz w:val="20"/>
          <w:szCs w:val="20"/>
        </w:rPr>
        <w:t>Приоритет</w:t>
      </w:r>
      <w:r w:rsidRPr="00B75610">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Pr="00B75610">
        <w:rPr>
          <w:sz w:val="20"/>
          <w:szCs w:val="20"/>
        </w:rPr>
        <w:t>а</w:t>
      </w:r>
      <w:r w:rsidRPr="00B75610">
        <w:rPr>
          <w:sz w:val="20"/>
          <w:szCs w:val="20"/>
        </w:rPr>
        <w:t xml:space="preserve">ботам, услугам, выполняемым, оказываемым иностранными лицами </w:t>
      </w:r>
      <w:r w:rsidRPr="00B75610">
        <w:rPr>
          <w:b/>
          <w:sz w:val="20"/>
          <w:szCs w:val="20"/>
        </w:rPr>
        <w:t>не предоставляется в случаях, если:</w:t>
      </w:r>
      <w:proofErr w:type="gramEnd"/>
    </w:p>
    <w:p w:rsidR="00C76263" w:rsidRPr="00B75610" w:rsidRDefault="00C76263" w:rsidP="00C76263">
      <w:pPr>
        <w:tabs>
          <w:tab w:val="left" w:pos="1276"/>
        </w:tabs>
        <w:ind w:left="1068"/>
        <w:jc w:val="both"/>
        <w:rPr>
          <w:sz w:val="20"/>
          <w:szCs w:val="20"/>
        </w:rPr>
      </w:pPr>
      <w:r w:rsidRPr="00B75610">
        <w:rPr>
          <w:sz w:val="20"/>
          <w:szCs w:val="20"/>
        </w:rPr>
        <w:t xml:space="preserve">- запрос котировок в электронной форме признан </w:t>
      </w:r>
      <w:proofErr w:type="gramStart"/>
      <w:r w:rsidRPr="00B75610">
        <w:rPr>
          <w:sz w:val="20"/>
          <w:szCs w:val="20"/>
        </w:rPr>
        <w:t>несостоявшимся</w:t>
      </w:r>
      <w:proofErr w:type="gramEnd"/>
      <w:r w:rsidRPr="00B75610">
        <w:rPr>
          <w:sz w:val="20"/>
          <w:szCs w:val="20"/>
        </w:rPr>
        <w:t xml:space="preserve"> и договор заключается с единственным участником запроса котировок в электронной форме; </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российского происхождения, выполнении работ, оказании услуг российскими лицами;</w:t>
      </w:r>
    </w:p>
    <w:p w:rsidR="00C76263" w:rsidRPr="00B75610" w:rsidRDefault="00C76263" w:rsidP="00C76263">
      <w:pPr>
        <w:tabs>
          <w:tab w:val="left" w:pos="1276"/>
        </w:tabs>
        <w:ind w:left="1068"/>
        <w:jc w:val="both"/>
        <w:rPr>
          <w:sz w:val="20"/>
          <w:szCs w:val="20"/>
        </w:rPr>
      </w:pPr>
      <w:r w:rsidRPr="00B75610">
        <w:rPr>
          <w:sz w:val="20"/>
          <w:szCs w:val="20"/>
        </w:rPr>
        <w:t>- в заявке на участие в запросе котировок в электронной форме не содержится предложений о поставке т</w:t>
      </w:r>
      <w:r w:rsidRPr="00B75610">
        <w:rPr>
          <w:sz w:val="20"/>
          <w:szCs w:val="20"/>
        </w:rPr>
        <w:t>о</w:t>
      </w:r>
      <w:r w:rsidRPr="00B75610">
        <w:rPr>
          <w:sz w:val="20"/>
          <w:szCs w:val="20"/>
        </w:rPr>
        <w:t>варов иностранного происхождения, выполнении работ, оказании услуг иностранными лицами;</w:t>
      </w:r>
    </w:p>
    <w:p w:rsidR="00C76263" w:rsidRPr="00B75610" w:rsidRDefault="00C76263" w:rsidP="00C76263">
      <w:pPr>
        <w:tabs>
          <w:tab w:val="left" w:pos="1276"/>
        </w:tabs>
        <w:ind w:left="1068"/>
        <w:jc w:val="both"/>
        <w:rPr>
          <w:sz w:val="20"/>
          <w:szCs w:val="20"/>
        </w:rPr>
      </w:pPr>
      <w:proofErr w:type="gramStart"/>
      <w:r w:rsidRPr="00B75610">
        <w:rPr>
          <w:sz w:val="20"/>
          <w:szCs w:val="20"/>
        </w:rPr>
        <w:t>-  в заявке на участие в запросе котировок в электронной форме,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506BFB" w:rsidRPr="00B75610" w:rsidRDefault="00506BFB" w:rsidP="00506BFB">
      <w:pPr>
        <w:jc w:val="both"/>
        <w:rPr>
          <w:rFonts w:eastAsia="Calibri"/>
          <w:sz w:val="20"/>
          <w:szCs w:val="20"/>
          <w:lang w:eastAsia="en-US"/>
        </w:rPr>
      </w:pPr>
    </w:p>
    <w:p w:rsidR="00506BFB" w:rsidRPr="00B75610" w:rsidRDefault="00506BFB" w:rsidP="00506BFB">
      <w:pPr>
        <w:jc w:val="both"/>
        <w:rPr>
          <w:rFonts w:eastAsia="Calibri"/>
          <w:b/>
          <w:bCs/>
          <w:sz w:val="20"/>
          <w:szCs w:val="20"/>
          <w:lang w:eastAsia="en-US"/>
        </w:rPr>
      </w:pPr>
      <w:r w:rsidRPr="00B75610">
        <w:rPr>
          <w:rFonts w:eastAsia="Calibri"/>
          <w:b/>
          <w:bCs/>
          <w:sz w:val="20"/>
          <w:szCs w:val="20"/>
          <w:lang w:eastAsia="en-US"/>
        </w:rPr>
        <w:t>12. Порядок подачи заявок на участие в запросе котировок в электронной форме:</w:t>
      </w:r>
    </w:p>
    <w:p w:rsidR="00506BFB" w:rsidRPr="00B75610" w:rsidRDefault="00506BFB" w:rsidP="00506BFB">
      <w:pPr>
        <w:numPr>
          <w:ilvl w:val="1"/>
          <w:numId w:val="27"/>
        </w:numPr>
        <w:tabs>
          <w:tab w:val="left" w:pos="1134"/>
        </w:tabs>
        <w:spacing w:after="200" w:line="276" w:lineRule="auto"/>
        <w:contextualSpacing/>
        <w:jc w:val="both"/>
        <w:rPr>
          <w:rFonts w:eastAsia="Calibri"/>
          <w:sz w:val="20"/>
          <w:szCs w:val="20"/>
          <w:lang w:eastAsia="en-US"/>
        </w:rPr>
      </w:pPr>
      <w:r w:rsidRPr="00B75610">
        <w:rPr>
          <w:rFonts w:eastAsia="Calibri"/>
          <w:sz w:val="20"/>
          <w:szCs w:val="20"/>
          <w:lang w:eastAsia="en-US"/>
        </w:rPr>
        <w:t xml:space="preserve">Для участия в запросе котировок участник подает заявку на Электронной торговой площадке (далее – ЭТП) в сети Интернет –  </w:t>
      </w:r>
      <w:r w:rsidRPr="00B75610">
        <w:rPr>
          <w:rFonts w:eastAsia="Calibri"/>
          <w:b/>
          <w:sz w:val="20"/>
          <w:szCs w:val="20"/>
          <w:lang w:eastAsia="en-US"/>
        </w:rPr>
        <w:t>ЭТП «РТС-тендер».</w:t>
      </w:r>
      <w:r w:rsidRPr="00B75610">
        <w:rPr>
          <w:rFonts w:eastAsia="Calibri"/>
          <w:sz w:val="20"/>
          <w:szCs w:val="20"/>
          <w:lang w:eastAsia="en-US"/>
        </w:rPr>
        <w:t xml:space="preserve">  Адрес ЭТП в сети Интернет: </w:t>
      </w:r>
      <w:hyperlink r:id="rId9" w:history="1">
        <w:r w:rsidRPr="00B75610">
          <w:rPr>
            <w:rFonts w:eastAsia="Calibri"/>
            <w:color w:val="0000FF"/>
            <w:sz w:val="20"/>
            <w:szCs w:val="20"/>
            <w:u w:val="single"/>
            <w:lang w:eastAsia="en-US"/>
          </w:rPr>
          <w:t>https://223.rts-tender.ru/</w:t>
        </w:r>
      </w:hyperlink>
    </w:p>
    <w:p w:rsidR="00506BFB" w:rsidRPr="00B75610" w:rsidRDefault="00506BFB" w:rsidP="00506BFB">
      <w:pPr>
        <w:numPr>
          <w:ilvl w:val="1"/>
          <w:numId w:val="6"/>
        </w:numPr>
        <w:tabs>
          <w:tab w:val="left" w:pos="1134"/>
        </w:tabs>
        <w:spacing w:after="200" w:line="276" w:lineRule="auto"/>
        <w:contextualSpacing/>
        <w:jc w:val="both"/>
        <w:rPr>
          <w:rFonts w:eastAsia="Calibri"/>
          <w:b/>
          <w:sz w:val="20"/>
          <w:szCs w:val="20"/>
          <w:u w:val="single"/>
          <w:lang w:eastAsia="en-US"/>
        </w:rPr>
      </w:pPr>
      <w:r w:rsidRPr="00B75610">
        <w:rPr>
          <w:rFonts w:eastAsia="Calibri"/>
          <w:sz w:val="20"/>
          <w:szCs w:val="20"/>
          <w:lang w:eastAsia="en-US"/>
        </w:rPr>
        <w:t xml:space="preserve"> </w:t>
      </w:r>
      <w:r w:rsidRPr="00B75610">
        <w:rPr>
          <w:rFonts w:eastAsia="Calibri"/>
          <w:b/>
          <w:sz w:val="20"/>
          <w:szCs w:val="20"/>
          <w:u w:val="single"/>
          <w:lang w:eastAsia="en-US"/>
        </w:rPr>
        <w:t xml:space="preserve">Содержание и состав заявки на участие в запросе котировок в электронной форме: </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согласие на поставку товаров (выполнение работ, оказание услуг) на условиях, предусмотренных извещением;</w:t>
      </w:r>
    </w:p>
    <w:p w:rsidR="00506BFB" w:rsidRPr="00B75610" w:rsidRDefault="00506BFB" w:rsidP="00506BFB">
      <w:pPr>
        <w:tabs>
          <w:tab w:val="left" w:pos="1134"/>
        </w:tabs>
        <w:jc w:val="both"/>
        <w:rPr>
          <w:rFonts w:eastAsia="Calibri"/>
          <w:sz w:val="20"/>
          <w:szCs w:val="20"/>
          <w:lang w:eastAsia="en-US"/>
        </w:rPr>
      </w:pPr>
      <w:proofErr w:type="gramStart"/>
      <w:r w:rsidRPr="00B75610">
        <w:rPr>
          <w:rFonts w:eastAsia="Calibri"/>
          <w:sz w:val="20"/>
          <w:szCs w:val="20"/>
          <w:lang w:eastAsia="en-US"/>
        </w:rPr>
        <w:t>- описание поставляемого товара, выполняемой работы, оказываемой услуги, которые являются предметом закупки (наименование предлагаемого для поставки товара с указанием на торговую марку (ее словесное обозначение) и ко</w:t>
      </w:r>
      <w:r w:rsidRPr="00B75610">
        <w:rPr>
          <w:rFonts w:eastAsia="Calibri"/>
          <w:sz w:val="20"/>
          <w:szCs w:val="20"/>
          <w:lang w:eastAsia="en-US"/>
        </w:rPr>
        <w:t>н</w:t>
      </w:r>
      <w:r w:rsidRPr="00B75610">
        <w:rPr>
          <w:rFonts w:eastAsia="Calibri"/>
          <w:sz w:val="20"/>
          <w:szCs w:val="20"/>
          <w:lang w:eastAsia="en-US"/>
        </w:rPr>
        <w:t>кретные показатели этого товара, соответствующие значениям, установленным извещением запроса котировок в эле</w:t>
      </w:r>
      <w:r w:rsidRPr="00B75610">
        <w:rPr>
          <w:rFonts w:eastAsia="Calibri"/>
          <w:sz w:val="20"/>
          <w:szCs w:val="20"/>
          <w:lang w:eastAsia="en-US"/>
        </w:rPr>
        <w:t>к</w:t>
      </w:r>
      <w:r w:rsidRPr="00B75610">
        <w:rPr>
          <w:rFonts w:eastAsia="Calibri"/>
          <w:sz w:val="20"/>
          <w:szCs w:val="20"/>
          <w:lang w:eastAsia="en-US"/>
        </w:rPr>
        <w:t>тронной форме, включающие в себя все характеристики товара (работы, услуги): функциональные, качественные, те</w:t>
      </w:r>
      <w:r w:rsidRPr="00B75610">
        <w:rPr>
          <w:rFonts w:eastAsia="Calibri"/>
          <w:sz w:val="20"/>
          <w:szCs w:val="20"/>
          <w:lang w:eastAsia="en-US"/>
        </w:rPr>
        <w:t>х</w:t>
      </w:r>
      <w:r w:rsidRPr="00B75610">
        <w:rPr>
          <w:rFonts w:eastAsia="Calibri"/>
          <w:sz w:val="20"/>
          <w:szCs w:val="20"/>
          <w:lang w:eastAsia="en-US"/>
        </w:rPr>
        <w:t>нические (с учетом всех требований Заказчика));</w:t>
      </w:r>
      <w:proofErr w:type="gramEnd"/>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B75610">
        <w:rPr>
          <w:rFonts w:eastAsia="Calibri"/>
          <w:sz w:val="20"/>
          <w:szCs w:val="20"/>
          <w:lang w:eastAsia="en-US"/>
        </w:rPr>
        <w:t>т</w:t>
      </w:r>
      <w:r w:rsidRPr="00B75610">
        <w:rPr>
          <w:rFonts w:eastAsia="Calibri"/>
          <w:sz w:val="20"/>
          <w:szCs w:val="20"/>
          <w:lang w:eastAsia="en-US"/>
        </w:rPr>
        <w:t>ствии с требованиями извещения о проведении запроса котировок в электронной форме;</w:t>
      </w:r>
    </w:p>
    <w:p w:rsidR="00506BFB" w:rsidRPr="00B75610" w:rsidRDefault="00506BFB" w:rsidP="00506BFB">
      <w:pPr>
        <w:tabs>
          <w:tab w:val="left" w:pos="1134"/>
        </w:tabs>
        <w:jc w:val="both"/>
        <w:rPr>
          <w:rFonts w:eastAsia="Calibri"/>
          <w:color w:val="FF0000"/>
          <w:sz w:val="20"/>
          <w:szCs w:val="20"/>
          <w:lang w:eastAsia="en-US"/>
        </w:rPr>
      </w:pPr>
      <w:r w:rsidRPr="00B75610">
        <w:rPr>
          <w:rFonts w:eastAsia="Calibri"/>
          <w:b/>
          <w:color w:val="FF0000"/>
          <w:sz w:val="20"/>
          <w:szCs w:val="20"/>
          <w:u w:val="single"/>
          <w:lang w:eastAsia="en-US"/>
        </w:rPr>
        <w:t>Состав заявки на участие в запросе котировок в электронной форме:</w:t>
      </w:r>
    </w:p>
    <w:p w:rsidR="00506BFB" w:rsidRPr="00B75610" w:rsidRDefault="00506BFB" w:rsidP="00506BFB">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заявка</w:t>
      </w:r>
      <w:r w:rsidRPr="00B75610">
        <w:rPr>
          <w:rFonts w:eastAsia="Calibri"/>
          <w:sz w:val="20"/>
          <w:szCs w:val="20"/>
          <w:lang w:eastAsia="en-US"/>
        </w:rPr>
        <w:t xml:space="preserve"> на участие в запросе котировок в электронной форме, оформленная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1</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506BFB" w:rsidRPr="00B75610" w:rsidRDefault="00506BFB" w:rsidP="00506BFB">
      <w:pPr>
        <w:numPr>
          <w:ilvl w:val="0"/>
          <w:numId w:val="3"/>
        </w:numPr>
        <w:tabs>
          <w:tab w:val="left" w:pos="851"/>
        </w:tabs>
        <w:ind w:left="0" w:firstLine="426"/>
        <w:jc w:val="both"/>
        <w:rPr>
          <w:rFonts w:eastAsia="Calibri"/>
          <w:sz w:val="20"/>
          <w:szCs w:val="20"/>
          <w:lang w:eastAsia="en-US"/>
        </w:rPr>
      </w:pPr>
      <w:r w:rsidRPr="00B75610">
        <w:rPr>
          <w:rFonts w:eastAsia="Calibri"/>
          <w:b/>
          <w:sz w:val="20"/>
          <w:szCs w:val="20"/>
          <w:u w:val="single"/>
          <w:lang w:eastAsia="en-US"/>
        </w:rPr>
        <w:t>ценовое предложение</w:t>
      </w:r>
      <w:r w:rsidRPr="00B75610">
        <w:rPr>
          <w:rFonts w:eastAsia="Calibri"/>
          <w:sz w:val="20"/>
          <w:szCs w:val="20"/>
          <w:lang w:eastAsia="en-US"/>
        </w:rPr>
        <w:t xml:space="preserve">, оформленное в соответствии </w:t>
      </w:r>
      <w:hyperlink w:anchor="_Приложение_№_1" w:history="1">
        <w:r w:rsidRPr="00B75610">
          <w:rPr>
            <w:rFonts w:eastAsia="Calibri"/>
            <w:color w:val="0000FF"/>
            <w:sz w:val="20"/>
            <w:szCs w:val="20"/>
            <w:u w:val="single"/>
            <w:lang w:eastAsia="en-US"/>
          </w:rPr>
          <w:t xml:space="preserve">Приложения № </w:t>
        </w:r>
      </w:hyperlink>
      <w:r w:rsidRPr="00B75610">
        <w:rPr>
          <w:rFonts w:eastAsia="Calibri"/>
          <w:color w:val="0000FF"/>
          <w:sz w:val="20"/>
          <w:szCs w:val="20"/>
          <w:u w:val="single"/>
          <w:lang w:eastAsia="en-US"/>
        </w:rPr>
        <w:t>2</w:t>
      </w:r>
      <w:r w:rsidRPr="00B75610">
        <w:rPr>
          <w:rFonts w:eastAsia="Calibri"/>
          <w:color w:val="0000FF"/>
          <w:sz w:val="20"/>
          <w:szCs w:val="20"/>
          <w:lang w:eastAsia="en-US"/>
        </w:rPr>
        <w:t xml:space="preserve"> </w:t>
      </w:r>
      <w:r w:rsidRPr="00B75610">
        <w:rPr>
          <w:rFonts w:eastAsia="Calibri"/>
          <w:sz w:val="20"/>
          <w:szCs w:val="20"/>
          <w:lang w:eastAsia="en-US"/>
        </w:rPr>
        <w:t>к настоящему извещению.</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Обмен между участником закупки, Заказчиком и оператором электронной площадки информацией, связанной с пол</w:t>
      </w:r>
      <w:r w:rsidRPr="00B75610">
        <w:rPr>
          <w:rFonts w:eastAsia="Calibri"/>
          <w:sz w:val="20"/>
          <w:szCs w:val="20"/>
          <w:lang w:eastAsia="en-US"/>
        </w:rPr>
        <w:t>у</w:t>
      </w:r>
      <w:r w:rsidRPr="00B75610">
        <w:rPr>
          <w:rFonts w:eastAsia="Calibri"/>
          <w:sz w:val="20"/>
          <w:szCs w:val="20"/>
          <w:lang w:eastAsia="en-US"/>
        </w:rPr>
        <w:t>чением аккредитации на электронной площадке, осуществлением запроса котировок в электронной форме, осуществл</w:t>
      </w:r>
      <w:r w:rsidRPr="00B75610">
        <w:rPr>
          <w:rFonts w:eastAsia="Calibri"/>
          <w:sz w:val="20"/>
          <w:szCs w:val="20"/>
          <w:lang w:eastAsia="en-US"/>
        </w:rPr>
        <w:t>я</w:t>
      </w:r>
      <w:r w:rsidRPr="00B75610">
        <w:rPr>
          <w:rFonts w:eastAsia="Calibri"/>
          <w:sz w:val="20"/>
          <w:szCs w:val="20"/>
          <w:lang w:eastAsia="en-US"/>
        </w:rPr>
        <w:t>ется на электронной площадке в форме электронных документов.</w:t>
      </w:r>
    </w:p>
    <w:p w:rsidR="00506BFB" w:rsidRPr="00B75610" w:rsidRDefault="00506BFB" w:rsidP="00506BFB">
      <w:pPr>
        <w:tabs>
          <w:tab w:val="left" w:pos="1134"/>
        </w:tabs>
        <w:jc w:val="both"/>
        <w:rPr>
          <w:rFonts w:eastAsia="Calibri"/>
          <w:sz w:val="20"/>
          <w:szCs w:val="20"/>
          <w:lang w:eastAsia="en-US"/>
        </w:rPr>
      </w:pPr>
      <w:r w:rsidRPr="00B75610">
        <w:rPr>
          <w:rFonts w:eastAsia="Calibri"/>
          <w:sz w:val="20"/>
          <w:szCs w:val="20"/>
          <w:lang w:eastAsia="en-US"/>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sz w:val="20"/>
          <w:szCs w:val="20"/>
          <w:lang w:eastAsia="en-US"/>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Pr="00B75610">
        <w:rPr>
          <w:rFonts w:eastAsia="Calibri"/>
          <w:sz w:val="20"/>
          <w:szCs w:val="20"/>
          <w:lang w:eastAsia="en-US"/>
        </w:rPr>
        <w:t>о</w:t>
      </w:r>
      <w:r w:rsidRPr="00B75610">
        <w:rPr>
          <w:rFonts w:eastAsia="Calibri"/>
          <w:sz w:val="20"/>
          <w:szCs w:val="20"/>
          <w:lang w:eastAsia="en-US"/>
        </w:rPr>
        <w:t xml:space="preserve">тировок в электронной форме в сроки, установленные для подачи заявок в извещении о проведении запроса котировок. </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proofErr w:type="gramStart"/>
      <w:r w:rsidRPr="00B75610">
        <w:rPr>
          <w:rFonts w:eastAsia="Calibri"/>
          <w:sz w:val="20"/>
          <w:szCs w:val="20"/>
          <w:lang w:eastAsia="en-US"/>
        </w:rPr>
        <w:t>Участник закупки вправе подать только одну заявку на участие в запросе котировок в электронной форме в л</w:t>
      </w:r>
      <w:r w:rsidRPr="00B75610">
        <w:rPr>
          <w:rFonts w:eastAsia="Calibri"/>
          <w:sz w:val="20"/>
          <w:szCs w:val="20"/>
          <w:lang w:eastAsia="en-US"/>
        </w:rPr>
        <w:t>ю</w:t>
      </w:r>
      <w:r w:rsidRPr="00B75610">
        <w:rPr>
          <w:rFonts w:eastAsia="Calibri"/>
          <w:sz w:val="20"/>
          <w:szCs w:val="20"/>
          <w:lang w:eastAsia="en-US"/>
        </w:rPr>
        <w:t>бое время с момента размещения извещения о проведении запроса котировок в электронной форме до предусмотре</w:t>
      </w:r>
      <w:r w:rsidRPr="00B75610">
        <w:rPr>
          <w:rFonts w:eastAsia="Calibri"/>
          <w:sz w:val="20"/>
          <w:szCs w:val="20"/>
          <w:lang w:eastAsia="en-US"/>
        </w:rPr>
        <w:t>н</w:t>
      </w:r>
      <w:r w:rsidRPr="00B75610">
        <w:rPr>
          <w:rFonts w:eastAsia="Calibri"/>
          <w:sz w:val="20"/>
          <w:szCs w:val="20"/>
          <w:lang w:eastAsia="en-US"/>
        </w:rPr>
        <w:lastRenderedPageBreak/>
        <w:t>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Cs/>
          <w:sz w:val="20"/>
          <w:szCs w:val="20"/>
          <w:lang w:eastAsia="en-US"/>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sz w:val="20"/>
          <w:szCs w:val="20"/>
          <w:lang w:eastAsia="en-US"/>
        </w:rPr>
        <w:t xml:space="preserve">Сроки подачи заявок: </w:t>
      </w:r>
      <w:r w:rsidRPr="00B75610">
        <w:rPr>
          <w:rFonts w:eastAsia="Calibri"/>
          <w:sz w:val="20"/>
          <w:szCs w:val="20"/>
          <w:lang w:eastAsia="en-US"/>
        </w:rPr>
        <w:t xml:space="preserve">Дата начала подачи заявок: </w:t>
      </w:r>
      <w:r w:rsidRPr="00B75610">
        <w:rPr>
          <w:rFonts w:eastAsia="Calibri"/>
          <w:b/>
          <w:sz w:val="20"/>
          <w:szCs w:val="20"/>
          <w:lang w:eastAsia="en-US"/>
        </w:rPr>
        <w:t>«</w:t>
      </w:r>
      <w:r w:rsidR="00267A47" w:rsidRPr="00B75610">
        <w:rPr>
          <w:rFonts w:eastAsia="Calibri"/>
          <w:b/>
          <w:sz w:val="20"/>
          <w:szCs w:val="20"/>
          <w:lang w:eastAsia="en-US"/>
        </w:rPr>
        <w:t>02</w:t>
      </w:r>
      <w:r w:rsidRPr="00B75610">
        <w:rPr>
          <w:rFonts w:eastAsia="Calibri"/>
          <w:b/>
          <w:sz w:val="20"/>
          <w:szCs w:val="20"/>
          <w:lang w:eastAsia="en-US"/>
        </w:rPr>
        <w:t xml:space="preserve">» марта </w:t>
      </w:r>
      <w:r w:rsidR="00267A47" w:rsidRPr="00B75610">
        <w:rPr>
          <w:rFonts w:eastAsia="Calibri"/>
          <w:b/>
          <w:sz w:val="20"/>
          <w:szCs w:val="20"/>
          <w:lang w:eastAsia="en-US"/>
        </w:rPr>
        <w:t>2022</w:t>
      </w:r>
      <w:r w:rsidRPr="00B75610">
        <w:rPr>
          <w:rFonts w:eastAsia="Calibri"/>
          <w:b/>
          <w:sz w:val="20"/>
          <w:szCs w:val="20"/>
          <w:lang w:eastAsia="en-US"/>
        </w:rPr>
        <w:t xml:space="preserve"> г. с 00:00 часов</w:t>
      </w:r>
      <w:r w:rsidRPr="00B75610">
        <w:rPr>
          <w:rFonts w:eastAsia="Calibri"/>
          <w:sz w:val="20"/>
          <w:szCs w:val="20"/>
          <w:lang w:eastAsia="en-US"/>
        </w:rPr>
        <w:t xml:space="preserve"> (местного времени).</w:t>
      </w:r>
    </w:p>
    <w:p w:rsidR="00506BFB" w:rsidRPr="00B75610" w:rsidRDefault="00506BFB" w:rsidP="00506BFB">
      <w:pPr>
        <w:jc w:val="both"/>
        <w:rPr>
          <w:rFonts w:eastAsia="Calibri"/>
          <w:sz w:val="20"/>
          <w:szCs w:val="20"/>
          <w:lang w:eastAsia="en-US"/>
        </w:rPr>
      </w:pPr>
      <w:r w:rsidRPr="00B75610">
        <w:rPr>
          <w:rFonts w:eastAsia="Calibri"/>
          <w:sz w:val="20"/>
          <w:szCs w:val="20"/>
          <w:lang w:eastAsia="en-US"/>
        </w:rPr>
        <w:t xml:space="preserve">Дата окончания подачи заявок: </w:t>
      </w:r>
      <w:r w:rsidRPr="00B75610">
        <w:rPr>
          <w:rFonts w:eastAsia="Calibri"/>
          <w:b/>
          <w:sz w:val="20"/>
          <w:szCs w:val="20"/>
          <w:lang w:eastAsia="en-US"/>
        </w:rPr>
        <w:t>«</w:t>
      </w:r>
      <w:r w:rsidR="009660DA">
        <w:rPr>
          <w:rFonts w:eastAsia="Calibri"/>
          <w:b/>
          <w:sz w:val="20"/>
          <w:szCs w:val="20"/>
          <w:lang w:eastAsia="en-US"/>
        </w:rPr>
        <w:t>11</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 до 10:00 часов</w:t>
      </w:r>
      <w:r w:rsidRPr="00B75610">
        <w:rPr>
          <w:rFonts w:eastAsia="Calibri"/>
          <w:sz w:val="20"/>
          <w:szCs w:val="20"/>
          <w:lang w:eastAsia="en-US"/>
        </w:rPr>
        <w:t xml:space="preserve"> (местного времени).</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sz w:val="20"/>
          <w:szCs w:val="20"/>
          <w:lang w:eastAsia="en-US"/>
        </w:rPr>
      </w:pPr>
      <w:r w:rsidRPr="00B75610">
        <w:rPr>
          <w:rFonts w:eastAsia="Calibri"/>
          <w:b/>
          <w:bCs/>
          <w:sz w:val="20"/>
          <w:szCs w:val="20"/>
          <w:lang w:eastAsia="en-US"/>
        </w:rPr>
        <w:t xml:space="preserve">Сроки предоставления разъяснений положений извещения: </w:t>
      </w:r>
      <w:r w:rsidRPr="00B75610">
        <w:rPr>
          <w:rFonts w:eastAsia="Calibri"/>
          <w:sz w:val="20"/>
          <w:szCs w:val="20"/>
          <w:lang w:eastAsia="en-US"/>
        </w:rPr>
        <w:t>Дата начала подачи запросов о разъяснении п</w:t>
      </w:r>
      <w:r w:rsidRPr="00B75610">
        <w:rPr>
          <w:rFonts w:eastAsia="Calibri"/>
          <w:sz w:val="20"/>
          <w:szCs w:val="20"/>
          <w:lang w:eastAsia="en-US"/>
        </w:rPr>
        <w:t>о</w:t>
      </w:r>
      <w:r w:rsidRPr="00B75610">
        <w:rPr>
          <w:rFonts w:eastAsia="Calibri"/>
          <w:sz w:val="20"/>
          <w:szCs w:val="20"/>
          <w:lang w:eastAsia="en-US"/>
        </w:rPr>
        <w:t xml:space="preserve">ложений извещения – </w:t>
      </w:r>
      <w:r w:rsidRPr="00B75610">
        <w:rPr>
          <w:rFonts w:eastAsia="Calibri"/>
          <w:b/>
          <w:sz w:val="20"/>
          <w:szCs w:val="20"/>
          <w:lang w:eastAsia="en-US"/>
        </w:rPr>
        <w:t>«</w:t>
      </w:r>
      <w:r w:rsidR="00B237E3" w:rsidRPr="00B75610">
        <w:rPr>
          <w:rFonts w:eastAsia="Calibri"/>
          <w:b/>
          <w:sz w:val="20"/>
          <w:szCs w:val="20"/>
          <w:lang w:eastAsia="en-US"/>
        </w:rPr>
        <w:t>02</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tabs>
          <w:tab w:val="num" w:pos="720"/>
        </w:tabs>
        <w:jc w:val="both"/>
        <w:rPr>
          <w:rFonts w:eastAsia="Calibri"/>
          <w:b/>
          <w:sz w:val="20"/>
          <w:szCs w:val="20"/>
          <w:lang w:eastAsia="en-US"/>
        </w:rPr>
      </w:pPr>
      <w:r w:rsidRPr="00B75610">
        <w:rPr>
          <w:rFonts w:eastAsia="Calibri"/>
          <w:sz w:val="20"/>
          <w:szCs w:val="20"/>
          <w:lang w:eastAsia="en-US"/>
        </w:rPr>
        <w:t xml:space="preserve">Дата окончания подачи запросов о разъяснении положений извещения – </w:t>
      </w:r>
      <w:r w:rsidRPr="00B75610">
        <w:rPr>
          <w:rFonts w:eastAsia="Calibri"/>
          <w:b/>
          <w:sz w:val="20"/>
          <w:szCs w:val="20"/>
          <w:lang w:eastAsia="en-US"/>
        </w:rPr>
        <w:t>«</w:t>
      </w:r>
      <w:r w:rsidR="009660DA">
        <w:rPr>
          <w:rFonts w:eastAsia="Calibri"/>
          <w:b/>
          <w:sz w:val="20"/>
          <w:szCs w:val="20"/>
          <w:lang w:eastAsia="en-US"/>
        </w:rPr>
        <w:t>07</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jc w:val="both"/>
        <w:rPr>
          <w:rFonts w:eastAsia="Calibri"/>
          <w:b/>
          <w:bCs/>
          <w:sz w:val="20"/>
          <w:szCs w:val="20"/>
          <w:lang w:eastAsia="en-US"/>
        </w:rPr>
      </w:pPr>
      <w:r w:rsidRPr="00B75610">
        <w:rPr>
          <w:rFonts w:eastAsia="Calibri"/>
          <w:i/>
          <w:sz w:val="20"/>
          <w:szCs w:val="20"/>
          <w:u w:val="single"/>
          <w:lang w:eastAsia="en-US"/>
        </w:rPr>
        <w:t>В течение трех рабочих дней</w:t>
      </w:r>
      <w:r w:rsidRPr="00B75610">
        <w:rPr>
          <w:rFonts w:eastAsia="Calibri"/>
          <w:sz w:val="20"/>
          <w:szCs w:val="20"/>
          <w:lang w:eastAsia="en-US"/>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B75610">
        <w:rPr>
          <w:rFonts w:eastAsia="Calibri"/>
          <w:sz w:val="20"/>
          <w:szCs w:val="20"/>
          <w:lang w:eastAsia="en-US"/>
        </w:rPr>
        <w:t>т</w:t>
      </w:r>
      <w:r w:rsidRPr="00B75610">
        <w:rPr>
          <w:rFonts w:eastAsia="Calibri"/>
          <w:sz w:val="20"/>
          <w:szCs w:val="20"/>
          <w:lang w:eastAsia="en-US"/>
        </w:rPr>
        <w:t xml:space="preserve">ника закупки, от которого поступил указанный запрос, если запрос поступил к Заказчику не </w:t>
      </w:r>
      <w:proofErr w:type="gramStart"/>
      <w:r w:rsidRPr="00B75610">
        <w:rPr>
          <w:rFonts w:eastAsia="Calibri"/>
          <w:sz w:val="20"/>
          <w:szCs w:val="20"/>
          <w:lang w:eastAsia="en-US"/>
        </w:rPr>
        <w:t>позднее</w:t>
      </w:r>
      <w:proofErr w:type="gramEnd"/>
      <w:r w:rsidRPr="00B75610">
        <w:rPr>
          <w:rFonts w:eastAsia="Calibri"/>
          <w:sz w:val="20"/>
          <w:szCs w:val="20"/>
          <w:lang w:eastAsia="en-US"/>
        </w:rPr>
        <w:t xml:space="preserve"> чем за три рабочих дня до даты окончания срока подачи заявок на участие в запросе котировок в электронной форме.</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sz w:val="20"/>
          <w:szCs w:val="20"/>
          <w:lang w:eastAsia="en-US"/>
        </w:rPr>
      </w:pPr>
      <w:r w:rsidRPr="00B75610">
        <w:rPr>
          <w:rFonts w:eastAsia="Calibri"/>
          <w:b/>
          <w:sz w:val="20"/>
          <w:szCs w:val="20"/>
          <w:lang w:eastAsia="en-US"/>
        </w:rPr>
        <w:t xml:space="preserve">Место и дата рассмотрения заявок: </w:t>
      </w:r>
      <w:r w:rsidRPr="00B75610">
        <w:rPr>
          <w:rFonts w:eastAsia="Calibri"/>
          <w:sz w:val="20"/>
          <w:szCs w:val="20"/>
          <w:lang w:eastAsia="en-US"/>
        </w:rPr>
        <w:t>665709, Иркутская обл., г. Братск, жилой район Энергетик,</w:t>
      </w:r>
      <w:r w:rsidRPr="00B75610">
        <w:rPr>
          <w:rFonts w:eastAsia="Calibri"/>
          <w:sz w:val="20"/>
          <w:szCs w:val="20"/>
          <w:lang w:eastAsia="en-US"/>
        </w:rPr>
        <w:br/>
        <w:t xml:space="preserve">ул. Погодаева, д. 5, </w:t>
      </w:r>
      <w:proofErr w:type="spellStart"/>
      <w:r w:rsidRPr="00B75610">
        <w:rPr>
          <w:rFonts w:eastAsia="Calibri"/>
          <w:sz w:val="20"/>
          <w:szCs w:val="20"/>
          <w:lang w:eastAsia="en-US"/>
        </w:rPr>
        <w:t>каб</w:t>
      </w:r>
      <w:proofErr w:type="spellEnd"/>
      <w:r w:rsidRPr="00B75610">
        <w:rPr>
          <w:rFonts w:eastAsia="Calibri"/>
          <w:sz w:val="20"/>
          <w:szCs w:val="20"/>
          <w:lang w:eastAsia="en-US"/>
        </w:rPr>
        <w:t xml:space="preserve">. 3119, </w:t>
      </w:r>
      <w:r w:rsidRPr="00B75610">
        <w:rPr>
          <w:rFonts w:eastAsia="Calibri"/>
          <w:b/>
          <w:sz w:val="20"/>
          <w:szCs w:val="20"/>
          <w:lang w:eastAsia="en-US"/>
        </w:rPr>
        <w:t>«</w:t>
      </w:r>
      <w:r w:rsidR="009660DA">
        <w:rPr>
          <w:rFonts w:eastAsia="Calibri"/>
          <w:b/>
          <w:sz w:val="20"/>
          <w:szCs w:val="20"/>
          <w:lang w:eastAsia="en-US"/>
        </w:rPr>
        <w:t>14</w:t>
      </w:r>
      <w:r w:rsidRPr="00B75610">
        <w:rPr>
          <w:rFonts w:eastAsia="Calibri"/>
          <w:b/>
          <w:sz w:val="20"/>
          <w:szCs w:val="20"/>
          <w:lang w:eastAsia="en-US"/>
        </w:rPr>
        <w:t xml:space="preserve">» марта </w:t>
      </w:r>
      <w:r w:rsidR="00B237E3" w:rsidRPr="00B75610">
        <w:rPr>
          <w:rFonts w:eastAsia="Calibri"/>
          <w:b/>
          <w:sz w:val="20"/>
          <w:szCs w:val="20"/>
          <w:lang w:eastAsia="en-US"/>
        </w:rPr>
        <w:t>2022</w:t>
      </w:r>
      <w:r w:rsidRPr="00B75610">
        <w:rPr>
          <w:rFonts w:eastAsia="Calibri"/>
          <w:b/>
          <w:sz w:val="20"/>
          <w:szCs w:val="20"/>
          <w:lang w:eastAsia="en-US"/>
        </w:rPr>
        <w:t xml:space="preserve"> г.</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Обеспечение заявки на участие:</w:t>
      </w:r>
      <w:r w:rsidRPr="00B75610">
        <w:rPr>
          <w:rFonts w:eastAsia="Calibri"/>
          <w:sz w:val="20"/>
          <w:szCs w:val="20"/>
          <w:lang w:eastAsia="en-US"/>
        </w:rPr>
        <w:t xml:space="preserve"> Не установлено.</w:t>
      </w:r>
    </w:p>
    <w:p w:rsidR="00506BFB" w:rsidRPr="00B75610" w:rsidRDefault="00506BFB" w:rsidP="00506BFB">
      <w:pPr>
        <w:numPr>
          <w:ilvl w:val="1"/>
          <w:numId w:val="6"/>
        </w:numPr>
        <w:tabs>
          <w:tab w:val="left" w:pos="567"/>
        </w:tabs>
        <w:spacing w:after="200" w:line="276" w:lineRule="auto"/>
        <w:ind w:left="0" w:firstLine="0"/>
        <w:contextualSpacing/>
        <w:jc w:val="both"/>
        <w:rPr>
          <w:rFonts w:eastAsia="Calibri"/>
          <w:b/>
          <w:bCs/>
          <w:sz w:val="20"/>
          <w:szCs w:val="20"/>
          <w:lang w:eastAsia="en-US"/>
        </w:rPr>
      </w:pPr>
      <w:r w:rsidRPr="00B75610">
        <w:rPr>
          <w:rFonts w:eastAsia="Calibri"/>
          <w:b/>
          <w:bCs/>
          <w:sz w:val="20"/>
          <w:szCs w:val="20"/>
          <w:lang w:eastAsia="en-US"/>
        </w:rPr>
        <w:t xml:space="preserve">Обеспечение исполнения договора: </w:t>
      </w:r>
      <w:r w:rsidRPr="00B75610">
        <w:rPr>
          <w:rFonts w:eastAsia="Calibri"/>
          <w:sz w:val="20"/>
          <w:szCs w:val="20"/>
          <w:lang w:eastAsia="en-US"/>
        </w:rPr>
        <w:t>Не установлено.</w:t>
      </w:r>
    </w:p>
    <w:p w:rsidR="00506BFB" w:rsidRPr="00B75610" w:rsidRDefault="00506BFB" w:rsidP="00506BFB">
      <w:pPr>
        <w:tabs>
          <w:tab w:val="left" w:pos="567"/>
        </w:tabs>
        <w:contextualSpacing/>
        <w:jc w:val="both"/>
        <w:rPr>
          <w:rFonts w:eastAsia="Calibri"/>
          <w:b/>
          <w:bCs/>
          <w:sz w:val="20"/>
          <w:szCs w:val="20"/>
          <w:lang w:eastAsia="en-US"/>
        </w:rPr>
      </w:pPr>
    </w:p>
    <w:p w:rsidR="00C76263" w:rsidRPr="00B75610" w:rsidRDefault="00C76263" w:rsidP="00C76263">
      <w:pPr>
        <w:spacing w:line="276" w:lineRule="auto"/>
        <w:jc w:val="both"/>
        <w:rPr>
          <w:b/>
          <w:sz w:val="20"/>
          <w:szCs w:val="20"/>
        </w:rPr>
      </w:pPr>
      <w:r w:rsidRPr="00B75610">
        <w:rPr>
          <w:b/>
          <w:sz w:val="20"/>
          <w:szCs w:val="20"/>
        </w:rPr>
        <w:t>13. Порядок проведения открытого запроса котировок в электронной форме</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Информация о проведении запроса котировок в электронной форме размещается Заказчиком в ЕИС и на ЭТП.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случае внесения изменений в извещение  о запросе котировок в электронной форме, срок подачи заявок пр</w:t>
      </w:r>
      <w:r w:rsidRPr="00B75610">
        <w:rPr>
          <w:sz w:val="20"/>
          <w:szCs w:val="20"/>
        </w:rPr>
        <w:t>о</w:t>
      </w:r>
      <w:r w:rsidRPr="00B75610">
        <w:rPr>
          <w:sz w:val="20"/>
          <w:szCs w:val="20"/>
        </w:rPr>
        <w:t>длевается Заказчиком так, чтобы со дня размещения внесенных изменений до даты окончания подачи заявок на участие запросе котировок в электронной форме срок составлял не менее чем 3 (три) рабочих дня.</w:t>
      </w:r>
      <w:r w:rsidRPr="00B75610">
        <w:rPr>
          <w:rFonts w:eastAsiaTheme="minorHAnsi"/>
          <w:sz w:val="20"/>
          <w:szCs w:val="20"/>
          <w:lang w:eastAsia="en-US"/>
        </w:rPr>
        <w:t xml:space="preserve"> </w:t>
      </w:r>
      <w:proofErr w:type="gramStart"/>
      <w:r w:rsidRPr="00B75610">
        <w:rPr>
          <w:sz w:val="20"/>
          <w:szCs w:val="20"/>
        </w:rPr>
        <w:t>В течение одного часа с м</w:t>
      </w:r>
      <w:r w:rsidRPr="00B75610">
        <w:rPr>
          <w:sz w:val="20"/>
          <w:szCs w:val="20"/>
        </w:rPr>
        <w:t>о</w:t>
      </w:r>
      <w:r w:rsidRPr="00B75610">
        <w:rPr>
          <w:sz w:val="20"/>
          <w:szCs w:val="20"/>
        </w:rPr>
        <w:t>мента размещения в единой информационной системе изменений извещения о проведении запроса котировок в эле</w:t>
      </w:r>
      <w:r w:rsidRPr="00B75610">
        <w:rPr>
          <w:sz w:val="20"/>
          <w:szCs w:val="20"/>
        </w:rPr>
        <w:t>к</w:t>
      </w:r>
      <w:r w:rsidRPr="00B75610">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Разъяснения положений извещения о проведении запроса котировок в электронной форме могут быть даны З</w:t>
      </w:r>
      <w:r w:rsidRPr="00B75610">
        <w:rPr>
          <w:sz w:val="20"/>
          <w:szCs w:val="20"/>
        </w:rPr>
        <w:t>а</w:t>
      </w:r>
      <w:r w:rsidRPr="00B75610">
        <w:rPr>
          <w:sz w:val="20"/>
          <w:szCs w:val="20"/>
        </w:rPr>
        <w:t xml:space="preserve">казчиком </w:t>
      </w:r>
      <w:proofErr w:type="gramStart"/>
      <w:r w:rsidRPr="00B75610">
        <w:rPr>
          <w:sz w:val="20"/>
          <w:szCs w:val="20"/>
        </w:rPr>
        <w:t>по собственной инициативе в любое время до даты окончания срока подачи заявок на участие в запросе</w:t>
      </w:r>
      <w:proofErr w:type="gramEnd"/>
      <w:r w:rsidRPr="00B75610">
        <w:rPr>
          <w:sz w:val="20"/>
          <w:szCs w:val="20"/>
        </w:rPr>
        <w:t xml:space="preserve"> кот</w:t>
      </w:r>
      <w:r w:rsidRPr="00B75610">
        <w:rPr>
          <w:sz w:val="20"/>
          <w:szCs w:val="20"/>
        </w:rPr>
        <w:t>и</w:t>
      </w:r>
      <w:r w:rsidRPr="00B75610">
        <w:rPr>
          <w:sz w:val="20"/>
          <w:szCs w:val="20"/>
        </w:rPr>
        <w:t>ровок. В течение трех дней со дня подписания указанных разъяснений уполномоченным лицом Заказчика, но не поз</w:t>
      </w:r>
      <w:r w:rsidRPr="00B75610">
        <w:rPr>
          <w:sz w:val="20"/>
          <w:szCs w:val="20"/>
        </w:rPr>
        <w:t>д</w:t>
      </w:r>
      <w:r w:rsidRPr="00B75610">
        <w:rPr>
          <w:sz w:val="20"/>
          <w:szCs w:val="20"/>
        </w:rPr>
        <w:t>нее даты окончания срока подачи заявок на участие в запросе котировок в электронной форме, такие разъяснения ра</w:t>
      </w:r>
      <w:r w:rsidRPr="00B75610">
        <w:rPr>
          <w:sz w:val="20"/>
          <w:szCs w:val="20"/>
        </w:rPr>
        <w:t>з</w:t>
      </w:r>
      <w:r w:rsidRPr="00B75610">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B75610">
        <w:rPr>
          <w:sz w:val="20"/>
          <w:szCs w:val="20"/>
        </w:rPr>
        <w:t>з</w:t>
      </w:r>
      <w:r w:rsidRPr="00B75610">
        <w:rPr>
          <w:sz w:val="20"/>
          <w:szCs w:val="20"/>
        </w:rPr>
        <w:t>мещается в единой информационной системе в день принятия такого решения и в течения одного часа с момента ра</w:t>
      </w:r>
      <w:r w:rsidRPr="00B75610">
        <w:rPr>
          <w:sz w:val="20"/>
          <w:szCs w:val="20"/>
        </w:rPr>
        <w:t>з</w:t>
      </w:r>
      <w:r w:rsidRPr="00B75610">
        <w:rPr>
          <w:sz w:val="20"/>
          <w:szCs w:val="20"/>
        </w:rPr>
        <w:t>мещения в единой информационной системе размещается оператором электронной площадки на электронной площа</w:t>
      </w:r>
      <w:r w:rsidRPr="00B75610">
        <w:rPr>
          <w:sz w:val="20"/>
          <w:szCs w:val="20"/>
        </w:rPr>
        <w:t>д</w:t>
      </w:r>
      <w:r w:rsidRPr="00B75610">
        <w:rPr>
          <w:sz w:val="20"/>
          <w:szCs w:val="20"/>
        </w:rPr>
        <w:t>ке. После наступления даты и времени окончания срока подачи заявок на участие в запросе котировок в электронной форме и до заключения договора Заказчик вправе отменить запрос котировок в электронной форме только в случае возникновения обстоятельств 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 xml:space="preserve">Участники запроса котировок в электронной форме подают заявки в сроки и в порядке, определенном в </w:t>
      </w:r>
      <w:hyperlink w:anchor="_РАЗДЕЛ_1._ИНФОРМАЦИОННАЯ" w:history="1">
        <w:r w:rsidRPr="00B75610">
          <w:rPr>
            <w:rStyle w:val="a8"/>
            <w:sz w:val="20"/>
            <w:szCs w:val="20"/>
          </w:rPr>
          <w:t xml:space="preserve">Разделе </w:t>
        </w:r>
      </w:hyperlink>
      <w:r w:rsidRPr="00B75610">
        <w:rPr>
          <w:rStyle w:val="a8"/>
          <w:sz w:val="20"/>
          <w:szCs w:val="20"/>
        </w:rPr>
        <w:t>12</w:t>
      </w:r>
      <w:r w:rsidRPr="00B75610">
        <w:rPr>
          <w:sz w:val="20"/>
          <w:szCs w:val="20"/>
        </w:rPr>
        <w:t xml:space="preserve"> настоящего извещения.</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В день, следующий за днем окончания подачи заявок на участие в запросе котировок в электронной форме, Ед</w:t>
      </w:r>
      <w:r w:rsidRPr="00B75610">
        <w:rPr>
          <w:sz w:val="20"/>
          <w:szCs w:val="20"/>
        </w:rPr>
        <w:t>и</w:t>
      </w:r>
      <w:r w:rsidRPr="00B75610">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B75610">
          <w:rPr>
            <w:rStyle w:val="a8"/>
            <w:sz w:val="20"/>
            <w:szCs w:val="20"/>
          </w:rPr>
          <w:t xml:space="preserve">Разделом </w:t>
        </w:r>
      </w:hyperlink>
      <w:r w:rsidRPr="00B75610">
        <w:rPr>
          <w:rStyle w:val="a8"/>
          <w:sz w:val="20"/>
          <w:szCs w:val="20"/>
        </w:rPr>
        <w:t>10</w:t>
      </w:r>
      <w:r w:rsidRPr="00B75610">
        <w:rPr>
          <w:sz w:val="20"/>
          <w:szCs w:val="20"/>
        </w:rPr>
        <w:t xml:space="preserve"> настоящего извещения, а также: </w:t>
      </w:r>
    </w:p>
    <w:p w:rsidR="00C76263" w:rsidRPr="00B75610" w:rsidRDefault="00C76263" w:rsidP="00C76263">
      <w:pPr>
        <w:tabs>
          <w:tab w:val="left" w:pos="1276"/>
        </w:tabs>
        <w:spacing w:line="276" w:lineRule="auto"/>
        <w:ind w:left="1069"/>
        <w:jc w:val="both"/>
        <w:rPr>
          <w:sz w:val="20"/>
          <w:szCs w:val="20"/>
        </w:rPr>
      </w:pPr>
      <w:r w:rsidRPr="00B75610">
        <w:rPr>
          <w:sz w:val="20"/>
          <w:szCs w:val="20"/>
        </w:rPr>
        <w:t>- представление документов и информации, предусмотренных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указанных документов и информации требованиям, установленным извещением о провед</w:t>
      </w:r>
      <w:r w:rsidRPr="00B75610">
        <w:rPr>
          <w:sz w:val="20"/>
          <w:szCs w:val="20"/>
        </w:rPr>
        <w:t>е</w:t>
      </w:r>
      <w:r w:rsidRPr="00B75610">
        <w:rPr>
          <w:sz w:val="20"/>
          <w:szCs w:val="20"/>
        </w:rPr>
        <w:t>нии запроса котировок в электронной форме;</w:t>
      </w:r>
    </w:p>
    <w:p w:rsidR="00C76263" w:rsidRPr="00B75610" w:rsidRDefault="00C76263" w:rsidP="00C76263">
      <w:pPr>
        <w:tabs>
          <w:tab w:val="left" w:pos="1276"/>
        </w:tabs>
        <w:spacing w:line="276" w:lineRule="auto"/>
        <w:ind w:left="1069"/>
        <w:jc w:val="both"/>
        <w:rPr>
          <w:sz w:val="20"/>
          <w:szCs w:val="20"/>
        </w:rPr>
      </w:pPr>
      <w:proofErr w:type="gramStart"/>
      <w:r w:rsidRPr="00B75610">
        <w:rPr>
          <w:sz w:val="20"/>
          <w:szCs w:val="20"/>
        </w:rPr>
        <w:t>- наличие в указанных документах достоверной информации об участнике закупке и (или) о предлагаемых им товаре, работе, услуге;</w:t>
      </w:r>
      <w:proofErr w:type="gramEnd"/>
    </w:p>
    <w:p w:rsidR="00C76263" w:rsidRPr="00B75610" w:rsidRDefault="00C76263" w:rsidP="00C76263">
      <w:pPr>
        <w:tabs>
          <w:tab w:val="left" w:pos="1276"/>
        </w:tabs>
        <w:spacing w:line="276" w:lineRule="auto"/>
        <w:ind w:left="1069"/>
        <w:jc w:val="both"/>
        <w:rPr>
          <w:sz w:val="20"/>
          <w:szCs w:val="20"/>
        </w:rPr>
      </w:pPr>
      <w:r w:rsidRPr="00B75610">
        <w:rPr>
          <w:sz w:val="20"/>
          <w:szCs w:val="20"/>
        </w:rPr>
        <w:t>- соответствие участника закупки требованиям, установленным извещением о проведении запроса котир</w:t>
      </w:r>
      <w:r w:rsidRPr="00B75610">
        <w:rPr>
          <w:sz w:val="20"/>
          <w:szCs w:val="20"/>
        </w:rPr>
        <w:t>о</w:t>
      </w:r>
      <w:r w:rsidRPr="00B75610">
        <w:rPr>
          <w:sz w:val="20"/>
          <w:szCs w:val="20"/>
        </w:rPr>
        <w:t>вок в электронной форме.</w:t>
      </w:r>
    </w:p>
    <w:p w:rsidR="00C76263" w:rsidRPr="00B75610" w:rsidRDefault="00C76263" w:rsidP="00C76263">
      <w:pPr>
        <w:tabs>
          <w:tab w:val="left" w:pos="1276"/>
          <w:tab w:val="left" w:pos="5954"/>
        </w:tabs>
        <w:spacing w:line="276" w:lineRule="auto"/>
        <w:ind w:left="1069"/>
        <w:jc w:val="both"/>
        <w:rPr>
          <w:sz w:val="20"/>
          <w:szCs w:val="20"/>
        </w:rPr>
      </w:pPr>
      <w:r w:rsidRPr="00B75610">
        <w:rPr>
          <w:sz w:val="20"/>
          <w:szCs w:val="20"/>
        </w:rPr>
        <w:lastRenderedPageBreak/>
        <w:t xml:space="preserve">- </w:t>
      </w:r>
      <w:proofErr w:type="spellStart"/>
      <w:r w:rsidRPr="00B75610">
        <w:rPr>
          <w:sz w:val="20"/>
          <w:szCs w:val="20"/>
        </w:rPr>
        <w:t>непревышение</w:t>
      </w:r>
      <w:proofErr w:type="spellEnd"/>
      <w:r w:rsidRPr="00B75610">
        <w:rPr>
          <w:sz w:val="20"/>
          <w:szCs w:val="20"/>
        </w:rPr>
        <w:t xml:space="preserve"> цены, предлагаемой участником запроса котировок в электронной форме, установленной в настоящем Извещении начальной (максимальной) цены договора;</w:t>
      </w:r>
    </w:p>
    <w:p w:rsidR="00C76263" w:rsidRPr="00B75610" w:rsidRDefault="00C76263" w:rsidP="00C76263">
      <w:pPr>
        <w:tabs>
          <w:tab w:val="left" w:pos="1276"/>
        </w:tabs>
        <w:spacing w:line="276" w:lineRule="auto"/>
        <w:ind w:left="1069"/>
        <w:jc w:val="both"/>
        <w:rPr>
          <w:sz w:val="20"/>
          <w:szCs w:val="20"/>
        </w:rPr>
      </w:pPr>
      <w:r w:rsidRPr="00B75610">
        <w:rPr>
          <w:sz w:val="20"/>
          <w:szCs w:val="20"/>
        </w:rPr>
        <w:t xml:space="preserve">- поступление </w:t>
      </w:r>
      <w:proofErr w:type="gramStart"/>
      <w:r w:rsidRPr="00B75610">
        <w:rPr>
          <w:sz w:val="20"/>
          <w:szCs w:val="20"/>
        </w:rPr>
        <w:t>до даты рассмотрения заявок на участие в запросе котировок в электронной форме на счет</w:t>
      </w:r>
      <w:proofErr w:type="gramEnd"/>
      <w:r w:rsidRPr="00B75610">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C76263" w:rsidRPr="00B75610" w:rsidRDefault="00C76263" w:rsidP="00C76263">
      <w:pPr>
        <w:pStyle w:val="af7"/>
        <w:numPr>
          <w:ilvl w:val="1"/>
          <w:numId w:val="4"/>
        </w:numPr>
        <w:tabs>
          <w:tab w:val="left" w:pos="0"/>
          <w:tab w:val="left" w:pos="567"/>
        </w:tabs>
        <w:spacing w:line="276" w:lineRule="auto"/>
        <w:ind w:left="0" w:firstLine="0"/>
        <w:jc w:val="both"/>
        <w:rPr>
          <w:sz w:val="20"/>
          <w:szCs w:val="20"/>
        </w:rPr>
      </w:pPr>
      <w:r w:rsidRPr="00B75610">
        <w:rPr>
          <w:sz w:val="20"/>
          <w:szCs w:val="20"/>
        </w:rPr>
        <w:t xml:space="preserve">Заявка участника не допускается к участию в запросе котировок в электронной форме в случае несоответствия требованиям, установленным п. 13.6.  </w:t>
      </w:r>
      <w:hyperlink w:anchor="_РАЗДЕЛ_3._ПОРЯДОК" w:history="1">
        <w:r w:rsidRPr="00B75610">
          <w:rPr>
            <w:rStyle w:val="a8"/>
            <w:sz w:val="20"/>
            <w:szCs w:val="20"/>
          </w:rPr>
          <w:t>Раздела 13</w:t>
        </w:r>
      </w:hyperlink>
      <w:r w:rsidRPr="00B75610">
        <w:rPr>
          <w:sz w:val="20"/>
          <w:szCs w:val="20"/>
        </w:rPr>
        <w:t xml:space="preserve"> настоящего извещения.</w:t>
      </w:r>
    </w:p>
    <w:p w:rsidR="00C76263" w:rsidRPr="00B75610" w:rsidRDefault="00C76263" w:rsidP="00C76263">
      <w:pPr>
        <w:pStyle w:val="af7"/>
        <w:numPr>
          <w:ilvl w:val="1"/>
          <w:numId w:val="4"/>
        </w:numPr>
        <w:tabs>
          <w:tab w:val="left" w:pos="567"/>
        </w:tabs>
        <w:autoSpaceDE w:val="0"/>
        <w:autoSpaceDN w:val="0"/>
        <w:adjustRightInd w:val="0"/>
        <w:spacing w:line="276" w:lineRule="auto"/>
        <w:ind w:left="0" w:firstLine="0"/>
        <w:jc w:val="both"/>
        <w:rPr>
          <w:sz w:val="20"/>
          <w:szCs w:val="20"/>
        </w:rPr>
      </w:pPr>
      <w:r w:rsidRPr="00B75610">
        <w:rPr>
          <w:sz w:val="20"/>
          <w:szCs w:val="20"/>
        </w:rPr>
        <w:t>Порядок предоставления приоритета товаров российского происхождения, работ, услуг, выполняемых, оказ</w:t>
      </w:r>
      <w:r w:rsidRPr="00B75610">
        <w:rPr>
          <w:sz w:val="20"/>
          <w:szCs w:val="20"/>
        </w:rPr>
        <w:t>ы</w:t>
      </w:r>
      <w:r w:rsidRPr="00B75610">
        <w:rPr>
          <w:sz w:val="20"/>
          <w:szCs w:val="20"/>
        </w:rPr>
        <w:t>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определен Разделом 11 настоящего извещения.</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B75610">
        <w:rPr>
          <w:sz w:val="20"/>
          <w:szCs w:val="20"/>
        </w:rPr>
        <w:t>о</w:t>
      </w:r>
      <w:r w:rsidRPr="00B75610">
        <w:rPr>
          <w:sz w:val="20"/>
          <w:szCs w:val="20"/>
        </w:rPr>
        <w:t xml:space="preserve">тировок в электронной форме. В случае если в нескольких заявках </w:t>
      </w:r>
      <w:proofErr w:type="gramStart"/>
      <w:r w:rsidRPr="00B75610">
        <w:rPr>
          <w:sz w:val="20"/>
          <w:szCs w:val="20"/>
        </w:rPr>
        <w:t>содержатся одинаковые ценовые предложения меньший порядковый номер присваивается</w:t>
      </w:r>
      <w:proofErr w:type="gramEnd"/>
      <w:r w:rsidRPr="00B75610">
        <w:rPr>
          <w:sz w:val="20"/>
          <w:szCs w:val="20"/>
        </w:rPr>
        <w:t xml:space="preserve"> заявке, которая поступила ранее других.</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B75610">
        <w:rPr>
          <w:sz w:val="20"/>
          <w:szCs w:val="20"/>
        </w:rPr>
        <w:t>о</w:t>
      </w:r>
      <w:r w:rsidRPr="00B75610">
        <w:rPr>
          <w:sz w:val="20"/>
          <w:szCs w:val="20"/>
        </w:rPr>
        <w:t xml:space="preserve">явшимся. Указанная заявка рассматривается в порядке, установленном Положением о закупке. </w:t>
      </w:r>
      <w:proofErr w:type="gramStart"/>
      <w:r w:rsidRPr="00B75610">
        <w:rPr>
          <w:sz w:val="20"/>
          <w:szCs w:val="20"/>
        </w:rPr>
        <w:t>В случае если такая з</w:t>
      </w:r>
      <w:r w:rsidRPr="00B75610">
        <w:rPr>
          <w:sz w:val="20"/>
          <w:szCs w:val="20"/>
        </w:rPr>
        <w:t>а</w:t>
      </w:r>
      <w:r w:rsidRPr="00B75610">
        <w:rPr>
          <w:sz w:val="20"/>
          <w:szCs w:val="20"/>
        </w:rPr>
        <w:t>явка соответствует требованиям и условиям, предусмотренным извещением о проведении запроса котировок в эле</w:t>
      </w:r>
      <w:r w:rsidRPr="00B75610">
        <w:rPr>
          <w:sz w:val="20"/>
          <w:szCs w:val="20"/>
        </w:rPr>
        <w:t>к</w:t>
      </w:r>
      <w:r w:rsidRPr="00B75610">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B75610">
        <w:rPr>
          <w:sz w:val="20"/>
          <w:szCs w:val="20"/>
        </w:rPr>
        <w:t>о</w:t>
      </w:r>
      <w:r w:rsidRPr="00B75610">
        <w:rPr>
          <w:sz w:val="20"/>
          <w:szCs w:val="20"/>
        </w:rPr>
        <w:t>женных участником закупки в заявке на участие в запросе котировок в электронной форме, в проект договора, прил</w:t>
      </w:r>
      <w:r w:rsidRPr="00B75610">
        <w:rPr>
          <w:sz w:val="20"/>
          <w:szCs w:val="20"/>
        </w:rPr>
        <w:t>а</w:t>
      </w:r>
      <w:r w:rsidRPr="00B75610">
        <w:rPr>
          <w:sz w:val="20"/>
          <w:szCs w:val="20"/>
        </w:rPr>
        <w:t>гаемый к</w:t>
      </w:r>
      <w:proofErr w:type="gramEnd"/>
      <w:r w:rsidRPr="00B75610">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B75610">
        <w:rPr>
          <w:sz w:val="20"/>
          <w:szCs w:val="20"/>
        </w:rPr>
        <w:t>т</w:t>
      </w:r>
      <w:r w:rsidRPr="00B75610">
        <w:rPr>
          <w:sz w:val="20"/>
          <w:szCs w:val="20"/>
        </w:rPr>
        <w:t>ся несостоявшимся. Заказчик передает такому участнику проект договора, который составляется путем включения у</w:t>
      </w:r>
      <w:r w:rsidRPr="00B75610">
        <w:rPr>
          <w:sz w:val="20"/>
          <w:szCs w:val="20"/>
        </w:rPr>
        <w:t>с</w:t>
      </w:r>
      <w:r w:rsidRPr="00B75610">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B75610">
        <w:rPr>
          <w:sz w:val="20"/>
          <w:szCs w:val="20"/>
        </w:rPr>
        <w:t>а</w:t>
      </w:r>
      <w:r w:rsidRPr="00B75610">
        <w:rPr>
          <w:sz w:val="20"/>
          <w:szCs w:val="20"/>
        </w:rPr>
        <w:t>ключения договора.</w:t>
      </w:r>
    </w:p>
    <w:p w:rsidR="00C76263" w:rsidRPr="00B75610" w:rsidRDefault="00C76263" w:rsidP="00C76263">
      <w:pPr>
        <w:pStyle w:val="af7"/>
        <w:numPr>
          <w:ilvl w:val="1"/>
          <w:numId w:val="4"/>
        </w:numPr>
        <w:tabs>
          <w:tab w:val="left" w:pos="567"/>
        </w:tabs>
        <w:spacing w:line="276" w:lineRule="auto"/>
        <w:ind w:left="0" w:firstLine="0"/>
        <w:jc w:val="both"/>
        <w:rPr>
          <w:sz w:val="20"/>
          <w:szCs w:val="20"/>
        </w:rPr>
      </w:pPr>
      <w:r w:rsidRPr="00B75610">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C76263" w:rsidRPr="00B75610" w:rsidRDefault="00C76263" w:rsidP="00C76263">
      <w:pPr>
        <w:autoSpaceDE w:val="0"/>
        <w:autoSpaceDN w:val="0"/>
        <w:adjustRightInd w:val="0"/>
        <w:spacing w:line="276" w:lineRule="auto"/>
        <w:ind w:firstLine="540"/>
        <w:jc w:val="both"/>
        <w:rPr>
          <w:b/>
          <w:bCs/>
          <w:sz w:val="20"/>
          <w:szCs w:val="20"/>
        </w:rPr>
      </w:pPr>
    </w:p>
    <w:p w:rsidR="00C76263" w:rsidRPr="00B75610" w:rsidRDefault="00C76263" w:rsidP="00C76263">
      <w:pPr>
        <w:pStyle w:val="af7"/>
        <w:numPr>
          <w:ilvl w:val="0"/>
          <w:numId w:val="4"/>
        </w:numPr>
        <w:autoSpaceDE w:val="0"/>
        <w:autoSpaceDN w:val="0"/>
        <w:adjustRightInd w:val="0"/>
        <w:spacing w:line="276" w:lineRule="auto"/>
        <w:jc w:val="both"/>
        <w:rPr>
          <w:b/>
          <w:bCs/>
          <w:sz w:val="20"/>
          <w:szCs w:val="20"/>
        </w:rPr>
      </w:pPr>
      <w:r w:rsidRPr="00B75610">
        <w:rPr>
          <w:b/>
          <w:bCs/>
          <w:sz w:val="20"/>
          <w:szCs w:val="20"/>
        </w:rPr>
        <w:t>Порядок заключения и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w:t>
      </w:r>
      <w:r w:rsidRPr="00B75610">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Pr="00B75610">
        <w:rPr>
          <w:bCs/>
          <w:sz w:val="20"/>
          <w:szCs w:val="20"/>
        </w:rPr>
        <w:t>с даты размещения</w:t>
      </w:r>
      <w:proofErr w:type="gramEnd"/>
      <w:r w:rsidRPr="00B75610">
        <w:rPr>
          <w:bCs/>
          <w:sz w:val="20"/>
          <w:szCs w:val="20"/>
        </w:rPr>
        <w:t xml:space="preserve"> в единой информационной системе итогового протокола, составленного по результатам заку</w:t>
      </w:r>
      <w:r w:rsidRPr="00B75610">
        <w:rPr>
          <w:bCs/>
          <w:sz w:val="20"/>
          <w:szCs w:val="20"/>
        </w:rPr>
        <w:t>п</w:t>
      </w:r>
      <w:r w:rsidRPr="00B75610">
        <w:rPr>
          <w:bCs/>
          <w:sz w:val="20"/>
          <w:szCs w:val="20"/>
        </w:rPr>
        <w:t xml:space="preserve">ки. </w:t>
      </w:r>
      <w:proofErr w:type="gramStart"/>
      <w:r w:rsidRPr="00B75610">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Pr="00B75610">
        <w:rPr>
          <w:bCs/>
          <w:sz w:val="20"/>
          <w:szCs w:val="20"/>
        </w:rPr>
        <w:t>з</w:t>
      </w:r>
      <w:r w:rsidRPr="00B75610">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Pr="00B75610">
        <w:rPr>
          <w:bCs/>
          <w:sz w:val="20"/>
          <w:szCs w:val="20"/>
        </w:rPr>
        <w:t>й</w:t>
      </w:r>
      <w:r w:rsidRPr="00B75610">
        <w:rPr>
          <w:bCs/>
          <w:sz w:val="20"/>
          <w:szCs w:val="20"/>
        </w:rPr>
        <w:t>ствий (бездействия) Заказчика, комиссии, оператора электронной площадки.</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14.2.</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Pr="00B75610">
        <w:rPr>
          <w:bCs/>
          <w:sz w:val="20"/>
          <w:szCs w:val="20"/>
        </w:rPr>
        <w:t>е</w:t>
      </w:r>
      <w:r w:rsidRPr="00B75610">
        <w:rPr>
          <w:bCs/>
          <w:sz w:val="20"/>
          <w:szCs w:val="20"/>
        </w:rPr>
        <w:t>дующий обмен электронными документами между Заказчиком и участником закупки при заключении договора осущ</w:t>
      </w:r>
      <w:r w:rsidRPr="00B75610">
        <w:rPr>
          <w:bCs/>
          <w:sz w:val="20"/>
          <w:szCs w:val="20"/>
        </w:rPr>
        <w:t>е</w:t>
      </w:r>
      <w:r w:rsidRPr="00B75610">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14.3.</w:t>
      </w:r>
      <w:r w:rsidRPr="00B75610">
        <w:rPr>
          <w:bCs/>
          <w:sz w:val="20"/>
          <w:szCs w:val="20"/>
        </w:rPr>
        <w:t xml:space="preserve"> Договор с участником закупки, обязанным заключить договор, заключается после предоставления таким участн</w:t>
      </w:r>
      <w:r w:rsidRPr="00B75610">
        <w:rPr>
          <w:bCs/>
          <w:sz w:val="20"/>
          <w:szCs w:val="20"/>
        </w:rPr>
        <w:t>и</w:t>
      </w:r>
      <w:r w:rsidRPr="00B75610">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14.4.</w:t>
      </w:r>
      <w:r w:rsidRPr="00B75610">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Pr="00B75610">
        <w:rPr>
          <w:bCs/>
          <w:sz w:val="20"/>
          <w:szCs w:val="20"/>
        </w:rPr>
        <w:t>а</w:t>
      </w:r>
      <w:r w:rsidRPr="00B75610">
        <w:rPr>
          <w:bCs/>
          <w:sz w:val="20"/>
          <w:szCs w:val="20"/>
        </w:rPr>
        <w:lastRenderedPageBreak/>
        <w:t>стник признается уклонившимся от заключения договора. В случае уклонения участника закупки от заключения дог</w:t>
      </w:r>
      <w:r w:rsidRPr="00B75610">
        <w:rPr>
          <w:bCs/>
          <w:sz w:val="20"/>
          <w:szCs w:val="20"/>
        </w:rPr>
        <w:t>о</w:t>
      </w:r>
      <w:r w:rsidRPr="00B75610">
        <w:rPr>
          <w:bCs/>
          <w:sz w:val="20"/>
          <w:szCs w:val="20"/>
        </w:rPr>
        <w:t>вора внесенное обеспечение оферты не возвращается (если требование о предоставлении обеспечения оферты было предусмотрено Заказчиком в Извещении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14.5.</w:t>
      </w:r>
      <w:r w:rsidRPr="00B75610">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14.6.</w:t>
      </w:r>
      <w:r w:rsidRPr="00B75610">
        <w:rPr>
          <w:bCs/>
          <w:sz w:val="20"/>
          <w:szCs w:val="20"/>
        </w:rPr>
        <w:t xml:space="preserve"> </w:t>
      </w:r>
      <w:proofErr w:type="gramStart"/>
      <w:r w:rsidRPr="00B75610">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Pr="00B75610">
        <w:rPr>
          <w:bCs/>
          <w:sz w:val="20"/>
          <w:szCs w:val="20"/>
        </w:rPr>
        <w:t>о</w:t>
      </w:r>
      <w:r w:rsidRPr="00B75610">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14.7.</w:t>
      </w:r>
      <w:r w:rsidRPr="00B75610">
        <w:rPr>
          <w:bCs/>
          <w:sz w:val="20"/>
          <w:szCs w:val="20"/>
        </w:rPr>
        <w:t xml:space="preserve"> При заключении и исполнении договора не допускается изменение его условий по сравнению с </w:t>
      </w:r>
      <w:proofErr w:type="gramStart"/>
      <w:r w:rsidRPr="00B75610">
        <w:rPr>
          <w:bCs/>
          <w:sz w:val="20"/>
          <w:szCs w:val="20"/>
        </w:rPr>
        <w:t>указанными</w:t>
      </w:r>
      <w:proofErr w:type="gramEnd"/>
      <w:r w:rsidRPr="00B75610">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14.8.</w:t>
      </w:r>
      <w:r w:rsidRPr="00B75610">
        <w:rPr>
          <w:bCs/>
          <w:sz w:val="20"/>
          <w:szCs w:val="20"/>
        </w:rPr>
        <w:t xml:space="preserve"> При заключении договора между Заказчиком и участником закупки, обязанным заключить договор, могут пров</w:t>
      </w:r>
      <w:r w:rsidRPr="00B75610">
        <w:rPr>
          <w:bCs/>
          <w:sz w:val="20"/>
          <w:szCs w:val="20"/>
        </w:rPr>
        <w:t>о</w:t>
      </w:r>
      <w:r w:rsidRPr="00B75610">
        <w:rPr>
          <w:bCs/>
          <w:sz w:val="20"/>
          <w:szCs w:val="20"/>
        </w:rPr>
        <w:t>диться преддоговорные переговоры (в том числе путем составления протоколов разногласий) по следующим аспектам: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снижение цены договора без изменения количества товаров (объема работ, услуг);</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увеличение количества товаров (объема работ, услуг) не более чем на 30% (тридцать процентов) без увеличения ц</w:t>
      </w:r>
      <w:r w:rsidRPr="00B75610">
        <w:rPr>
          <w:bCs/>
          <w:sz w:val="20"/>
          <w:szCs w:val="20"/>
        </w:rPr>
        <w:t>е</w:t>
      </w:r>
      <w:r w:rsidRPr="00B75610">
        <w:rPr>
          <w:bCs/>
          <w:sz w:val="20"/>
          <w:szCs w:val="20"/>
        </w:rPr>
        <w:t>ны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4) уточнение сроков исполнения обязательств по договору, в случае если договор не был подписан в планируемые ср</w:t>
      </w:r>
      <w:r w:rsidRPr="00B75610">
        <w:rPr>
          <w:bCs/>
          <w:sz w:val="20"/>
          <w:szCs w:val="20"/>
        </w:rPr>
        <w:t>о</w:t>
      </w:r>
      <w:r w:rsidRPr="00B75610">
        <w:rPr>
          <w:bCs/>
          <w:sz w:val="20"/>
          <w:szCs w:val="20"/>
        </w:rPr>
        <w:t>ки в связи с рассмотрением жалобы, с административным производством, с судебным разбирательством и т.п.;</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5) включение условий, обусловленных изменениями законодательства Российской Федерации или предписаниями о</w:t>
      </w:r>
      <w:r w:rsidRPr="00B75610">
        <w:rPr>
          <w:bCs/>
          <w:sz w:val="20"/>
          <w:szCs w:val="20"/>
        </w:rPr>
        <w:t>р</w:t>
      </w:r>
      <w:r w:rsidRPr="00B75610">
        <w:rPr>
          <w:bCs/>
          <w:sz w:val="20"/>
          <w:szCs w:val="20"/>
        </w:rPr>
        <w:t>ганов государственной власти, органов местного самоуправления;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6) уточнение условий договора, которые не были зафиксированы в Извещении о закупке и заявке лица, с которым з</w:t>
      </w:r>
      <w:r w:rsidRPr="00B75610">
        <w:rPr>
          <w:bCs/>
          <w:sz w:val="20"/>
          <w:szCs w:val="20"/>
        </w:rPr>
        <w:t>а</w:t>
      </w:r>
      <w:r w:rsidRPr="00B75610">
        <w:rPr>
          <w:bCs/>
          <w:sz w:val="20"/>
          <w:szCs w:val="20"/>
        </w:rPr>
        <w:t>ключается договор, при условии, что это не меняет существенные условия договора, а также условия, являвшиеся кр</w:t>
      </w:r>
      <w:r w:rsidRPr="00B75610">
        <w:rPr>
          <w:bCs/>
          <w:sz w:val="20"/>
          <w:szCs w:val="20"/>
        </w:rPr>
        <w:t>и</w:t>
      </w:r>
      <w:r w:rsidRPr="00B75610">
        <w:rPr>
          <w:bCs/>
          <w:sz w:val="20"/>
          <w:szCs w:val="20"/>
        </w:rPr>
        <w:t>териями оценки.</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14.9.</w:t>
      </w:r>
      <w:r w:rsidRPr="00B75610">
        <w:rPr>
          <w:bCs/>
          <w:sz w:val="20"/>
          <w:szCs w:val="20"/>
        </w:rPr>
        <w:t xml:space="preserve"> Преддоговорные переговоры должны входить в сроки заключения договоров. Результаты преддоговорных перег</w:t>
      </w:r>
      <w:r w:rsidRPr="00B75610">
        <w:rPr>
          <w:bCs/>
          <w:sz w:val="20"/>
          <w:szCs w:val="20"/>
        </w:rPr>
        <w:t>о</w:t>
      </w:r>
      <w:r w:rsidRPr="00B75610">
        <w:rPr>
          <w:bCs/>
          <w:sz w:val="20"/>
          <w:szCs w:val="20"/>
        </w:rPr>
        <w:t>воров должны быть учтены в итоговом тексте заключаемого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14.10.</w:t>
      </w:r>
      <w:r w:rsidRPr="00B75610">
        <w:rPr>
          <w:bCs/>
          <w:sz w:val="20"/>
          <w:szCs w:val="20"/>
        </w:rPr>
        <w:t xml:space="preserve"> </w:t>
      </w:r>
      <w:proofErr w:type="gramStart"/>
      <w:r w:rsidRPr="00B75610">
        <w:rPr>
          <w:bCs/>
          <w:sz w:val="20"/>
          <w:szCs w:val="20"/>
        </w:rPr>
        <w:t>В случае если Заказчиком в извещении о проведении запроса котировок были предусмотрены начальные ед</w:t>
      </w:r>
      <w:r w:rsidRPr="00B75610">
        <w:rPr>
          <w:bCs/>
          <w:sz w:val="20"/>
          <w:szCs w:val="20"/>
        </w:rPr>
        <w:t>и</w:t>
      </w:r>
      <w:r w:rsidRPr="00B75610">
        <w:rPr>
          <w:bCs/>
          <w:sz w:val="20"/>
          <w:szCs w:val="20"/>
        </w:rPr>
        <w:t>ничные расценки по отдельным товарам (работам, услугам), их этапам, группам и т.п., Заказчик включает соответс</w:t>
      </w:r>
      <w:r w:rsidRPr="00B75610">
        <w:rPr>
          <w:bCs/>
          <w:sz w:val="20"/>
          <w:szCs w:val="20"/>
        </w:rPr>
        <w:t>т</w:t>
      </w:r>
      <w:r w:rsidRPr="00B75610">
        <w:rPr>
          <w:bCs/>
          <w:sz w:val="20"/>
          <w:szCs w:val="20"/>
        </w:rPr>
        <w:t>вующие расценки в текст договора (в смету, спецификацию, иное приложение) с сохранением пропорционального с</w:t>
      </w:r>
      <w:r w:rsidRPr="00B75610">
        <w:rPr>
          <w:bCs/>
          <w:sz w:val="20"/>
          <w:szCs w:val="20"/>
        </w:rPr>
        <w:t>о</w:t>
      </w:r>
      <w:r w:rsidRPr="00B75610">
        <w:rPr>
          <w:bCs/>
          <w:sz w:val="20"/>
          <w:szCs w:val="20"/>
        </w:rPr>
        <w:t>отношения этих расценок путем применения к начальным единичным расценкам понижающего коэффициента.</w:t>
      </w:r>
      <w:proofErr w:type="gramEnd"/>
      <w:r w:rsidRPr="00B75610">
        <w:rPr>
          <w:bCs/>
          <w:sz w:val="20"/>
          <w:szCs w:val="20"/>
        </w:rPr>
        <w:t xml:space="preserve"> Пон</w:t>
      </w:r>
      <w:r w:rsidRPr="00B75610">
        <w:rPr>
          <w:bCs/>
          <w:sz w:val="20"/>
          <w:szCs w:val="20"/>
        </w:rPr>
        <w:t>и</w:t>
      </w:r>
      <w:r w:rsidRPr="00B75610">
        <w:rPr>
          <w:bCs/>
          <w:sz w:val="20"/>
          <w:szCs w:val="20"/>
        </w:rPr>
        <w:t>жающий коэффициент рассчитывается путем деления цены, предложенной в ходе проведения закупки участником з</w:t>
      </w:r>
      <w:r w:rsidRPr="00B75610">
        <w:rPr>
          <w:bCs/>
          <w:sz w:val="20"/>
          <w:szCs w:val="20"/>
        </w:rPr>
        <w:t>а</w:t>
      </w:r>
      <w:r w:rsidRPr="00B75610">
        <w:rPr>
          <w:bCs/>
          <w:sz w:val="20"/>
          <w:szCs w:val="20"/>
        </w:rPr>
        <w:t>купки, обязанным заключить договор, на начальную цену договора. Заказчик и поставщик вправе согласовать едини</w:t>
      </w:r>
      <w:r w:rsidRPr="00B75610">
        <w:rPr>
          <w:bCs/>
          <w:sz w:val="20"/>
          <w:szCs w:val="20"/>
        </w:rPr>
        <w:t>ч</w:t>
      </w:r>
      <w:r w:rsidRPr="00B75610">
        <w:rPr>
          <w:bCs/>
          <w:sz w:val="20"/>
          <w:szCs w:val="20"/>
        </w:rPr>
        <w:t>ные расценки и определить их иным способом, кроме случая, указанного в пункте 14.11 настоящего раздела.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14.11.</w:t>
      </w:r>
      <w:r w:rsidRPr="00B75610">
        <w:rPr>
          <w:bCs/>
          <w:sz w:val="20"/>
          <w:szCs w:val="20"/>
        </w:rPr>
        <w:t xml:space="preserve"> </w:t>
      </w:r>
      <w:proofErr w:type="gramStart"/>
      <w:r w:rsidRPr="00B75610">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Pr="00B75610">
        <w:rPr>
          <w:bCs/>
          <w:sz w:val="20"/>
          <w:szCs w:val="20"/>
        </w:rPr>
        <w:t>и</w:t>
      </w:r>
      <w:r w:rsidRPr="00B75610">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Pr="00B75610">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Pr="00B75610">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Pr="00B75610">
        <w:rPr>
          <w:bCs/>
          <w:sz w:val="20"/>
          <w:szCs w:val="20"/>
        </w:rPr>
        <w:t>к</w:t>
      </w:r>
      <w:r w:rsidRPr="00B75610">
        <w:rPr>
          <w:bCs/>
          <w:sz w:val="20"/>
          <w:szCs w:val="20"/>
        </w:rPr>
        <w:t>симальной) цены договора).</w:t>
      </w:r>
      <w:proofErr w:type="gramEnd"/>
      <w:r w:rsidRPr="00B75610">
        <w:rPr>
          <w:bCs/>
          <w:sz w:val="20"/>
          <w:szCs w:val="20"/>
        </w:rPr>
        <w:t xml:space="preserve"> В этом случае предложение участника закупки о цене договора применяется для определ</w:t>
      </w:r>
      <w:r w:rsidRPr="00B75610">
        <w:rPr>
          <w:bCs/>
          <w:sz w:val="20"/>
          <w:szCs w:val="20"/>
        </w:rPr>
        <w:t>е</w:t>
      </w:r>
      <w:r w:rsidRPr="00B75610">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14.12.</w:t>
      </w:r>
      <w:r w:rsidRPr="00B75610">
        <w:rPr>
          <w:bCs/>
          <w:sz w:val="20"/>
          <w:szCs w:val="20"/>
        </w:rPr>
        <w:t xml:space="preserve"> Заказчик по согласованию с участником при исполнении договора вправе изменить (с учетом пункта 16 Полож</w:t>
      </w:r>
      <w:r w:rsidRPr="00B75610">
        <w:rPr>
          <w:bCs/>
          <w:sz w:val="20"/>
          <w:szCs w:val="20"/>
        </w:rPr>
        <w:t>е</w:t>
      </w:r>
      <w:r w:rsidRPr="00B75610">
        <w:rPr>
          <w:bCs/>
          <w:sz w:val="20"/>
          <w:szCs w:val="20"/>
        </w:rPr>
        <w:t>ния о закупке):</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1) предусмотренный договором объем закупаемой продукции не более чем на 30% (тридцать процентов). При увелич</w:t>
      </w:r>
      <w:r w:rsidRPr="00B75610">
        <w:rPr>
          <w:bCs/>
          <w:sz w:val="20"/>
          <w:szCs w:val="20"/>
        </w:rPr>
        <w:t>е</w:t>
      </w:r>
      <w:r w:rsidRPr="00B75610">
        <w:rPr>
          <w:bCs/>
          <w:sz w:val="20"/>
          <w:szCs w:val="20"/>
        </w:rPr>
        <w:t>нии объема закупаемой продукции Заказчик по согласованию с участником вправе изменить первоначальную цену д</w:t>
      </w:r>
      <w:r w:rsidRPr="00B75610">
        <w:rPr>
          <w:bCs/>
          <w:sz w:val="20"/>
          <w:szCs w:val="20"/>
        </w:rPr>
        <w:t>о</w:t>
      </w:r>
      <w:r w:rsidRPr="00B75610">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2) сроки исполнения обязательств по договору, в случае если необходимость изменения сроков вызвана обстоятельс</w:t>
      </w:r>
      <w:r w:rsidRPr="00B75610">
        <w:rPr>
          <w:bCs/>
          <w:sz w:val="20"/>
          <w:szCs w:val="20"/>
        </w:rPr>
        <w:t>т</w:t>
      </w:r>
      <w:r w:rsidRPr="00B75610">
        <w:rPr>
          <w:bCs/>
          <w:sz w:val="20"/>
          <w:szCs w:val="20"/>
        </w:rPr>
        <w:t>вами непреодолимой силы или просрочкой выполнения Заказчиком своих обязательств по договору;</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lastRenderedPageBreak/>
        <w:t>3) цену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путем ее уменьшения без изменения иных условий исполнения договора,</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случаях, предусмотренных подпунктом 1 настоящего пункта, в случае инфляционного роста цен на основании пок</w:t>
      </w:r>
      <w:r w:rsidRPr="00B75610">
        <w:rPr>
          <w:bCs/>
          <w:sz w:val="20"/>
          <w:szCs w:val="20"/>
        </w:rPr>
        <w:t>а</w:t>
      </w:r>
      <w:r w:rsidRPr="00B75610">
        <w:rPr>
          <w:bCs/>
          <w:sz w:val="20"/>
          <w:szCs w:val="20"/>
        </w:rPr>
        <w:t>зателей прогнозного индекса дефлятора, публикуемого Министерством экономического развития Российской Федер</w:t>
      </w:r>
      <w:r w:rsidRPr="00B75610">
        <w:rPr>
          <w:bCs/>
          <w:sz w:val="20"/>
          <w:szCs w:val="20"/>
        </w:rPr>
        <w:t>а</w:t>
      </w:r>
      <w:r w:rsidRPr="00B75610">
        <w:rPr>
          <w:bCs/>
          <w:sz w:val="20"/>
          <w:szCs w:val="20"/>
        </w:rPr>
        <w:t>ции либо другими источниками информации, заслуживающими доверия,</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изменения в соответствии с законодательством Российской Федерации регулируемых государством цен (т</w:t>
      </w:r>
      <w:r w:rsidRPr="00B75610">
        <w:rPr>
          <w:bCs/>
          <w:sz w:val="20"/>
          <w:szCs w:val="20"/>
        </w:rPr>
        <w:t>а</w:t>
      </w:r>
      <w:r w:rsidRPr="00B75610">
        <w:rPr>
          <w:bCs/>
          <w:sz w:val="20"/>
          <w:szCs w:val="20"/>
        </w:rPr>
        <w:t>рифов),</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в случае заключения договора энергоснабжения или купли-продажи электрической энергии с гарантирующим п</w:t>
      </w:r>
      <w:r w:rsidRPr="00B75610">
        <w:rPr>
          <w:bCs/>
          <w:sz w:val="20"/>
          <w:szCs w:val="20"/>
        </w:rPr>
        <w:t>о</w:t>
      </w:r>
      <w:r w:rsidRPr="00B75610">
        <w:rPr>
          <w:bCs/>
          <w:sz w:val="20"/>
          <w:szCs w:val="20"/>
        </w:rPr>
        <w:t>ставщиком электрической энергии;</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 xml:space="preserve">4) иные условия исполнения договора, если такое изменение договора допускается законом. </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14.13.</w:t>
      </w:r>
      <w:r w:rsidRPr="00B75610">
        <w:rPr>
          <w:bCs/>
          <w:sz w:val="20"/>
          <w:szCs w:val="20"/>
        </w:rPr>
        <w:t xml:space="preserve"> В случае</w:t>
      </w:r>
      <w:proofErr w:type="gramStart"/>
      <w:r w:rsidRPr="00B75610">
        <w:rPr>
          <w:bCs/>
          <w:sz w:val="20"/>
          <w:szCs w:val="20"/>
        </w:rPr>
        <w:t>,</w:t>
      </w:r>
      <w:proofErr w:type="gramEnd"/>
      <w:r w:rsidRPr="00B75610">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Pr="00B75610">
        <w:rPr>
          <w:bCs/>
          <w:sz w:val="20"/>
          <w:szCs w:val="20"/>
        </w:rPr>
        <w:t>е</w:t>
      </w:r>
      <w:r w:rsidRPr="00B75610">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14.14.</w:t>
      </w:r>
      <w:r w:rsidRPr="00B75610">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C76263" w:rsidRPr="00B75610" w:rsidRDefault="00C76263" w:rsidP="00C76263">
      <w:pPr>
        <w:autoSpaceDE w:val="0"/>
        <w:autoSpaceDN w:val="0"/>
        <w:adjustRightInd w:val="0"/>
        <w:spacing w:line="276" w:lineRule="auto"/>
        <w:jc w:val="both"/>
        <w:rPr>
          <w:bCs/>
          <w:sz w:val="20"/>
          <w:szCs w:val="20"/>
        </w:rPr>
      </w:pPr>
      <w:r w:rsidRPr="00B75610">
        <w:rPr>
          <w:b/>
          <w:bCs/>
          <w:sz w:val="20"/>
          <w:szCs w:val="20"/>
        </w:rPr>
        <w:t>14.15.</w:t>
      </w:r>
      <w:r w:rsidRPr="00B75610">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Pr="00B75610">
        <w:rPr>
          <w:bCs/>
          <w:sz w:val="20"/>
          <w:szCs w:val="20"/>
        </w:rPr>
        <w:t>о</w:t>
      </w:r>
      <w:r w:rsidRPr="00B75610">
        <w:rPr>
          <w:bCs/>
          <w:sz w:val="20"/>
          <w:szCs w:val="20"/>
        </w:rPr>
        <w:t>исхождения, работам, услугам, выполняемым, оказываемым российскими лицами в порядке, предусмотренном пун</w:t>
      </w:r>
      <w:r w:rsidRPr="00B75610">
        <w:rPr>
          <w:bCs/>
          <w:sz w:val="20"/>
          <w:szCs w:val="20"/>
        </w:rPr>
        <w:t>к</w:t>
      </w:r>
      <w:r w:rsidRPr="00B75610">
        <w:rPr>
          <w:bCs/>
          <w:sz w:val="20"/>
          <w:szCs w:val="20"/>
        </w:rPr>
        <w:t xml:space="preserve">том 2 постановления Правительства Российской Федерации от 16 сентября 2016 г. № 925. </w:t>
      </w:r>
    </w:p>
    <w:p w:rsidR="00C76263" w:rsidRPr="00B75610" w:rsidRDefault="00C76263" w:rsidP="00C76263">
      <w:pPr>
        <w:autoSpaceDE w:val="0"/>
        <w:autoSpaceDN w:val="0"/>
        <w:adjustRightInd w:val="0"/>
        <w:spacing w:line="276" w:lineRule="auto"/>
        <w:jc w:val="both"/>
        <w:rPr>
          <w:bCs/>
          <w:sz w:val="20"/>
          <w:szCs w:val="20"/>
        </w:rPr>
      </w:pPr>
      <w:r w:rsidRPr="00B75610">
        <w:rPr>
          <w:bCs/>
          <w:sz w:val="20"/>
          <w:szCs w:val="20"/>
        </w:rPr>
        <w:t>В случае</w:t>
      </w:r>
      <w:proofErr w:type="gramStart"/>
      <w:r w:rsidRPr="00B75610">
        <w:rPr>
          <w:bCs/>
          <w:sz w:val="20"/>
          <w:szCs w:val="20"/>
        </w:rPr>
        <w:t>,</w:t>
      </w:r>
      <w:proofErr w:type="gramEnd"/>
      <w:r w:rsidRPr="00B75610">
        <w:rPr>
          <w:bCs/>
          <w:sz w:val="20"/>
          <w:szCs w:val="20"/>
        </w:rPr>
        <w:t xml:space="preserve"> если в закупке был предоставлен приоритет товарам российского происхождения, работам, услугам, выпо</w:t>
      </w:r>
      <w:r w:rsidRPr="00B75610">
        <w:rPr>
          <w:bCs/>
          <w:sz w:val="20"/>
          <w:szCs w:val="20"/>
        </w:rPr>
        <w:t>л</w:t>
      </w:r>
      <w:r w:rsidRPr="00B75610">
        <w:rPr>
          <w:bCs/>
          <w:sz w:val="20"/>
          <w:szCs w:val="20"/>
        </w:rPr>
        <w:t>няемым, оказываемым российскими лицами в порядке, предусмотренном пункта 2 постановления Правительства Ро</w:t>
      </w:r>
      <w:r w:rsidRPr="00B75610">
        <w:rPr>
          <w:bCs/>
          <w:sz w:val="20"/>
          <w:szCs w:val="20"/>
        </w:rPr>
        <w:t>с</w:t>
      </w:r>
      <w:r w:rsidRPr="00B75610">
        <w:rPr>
          <w:bCs/>
          <w:sz w:val="20"/>
          <w:szCs w:val="20"/>
        </w:rPr>
        <w:t>сийской Федерации от 16 сентября 2016 г. № 925, замена страны происхождения товаров допускается, когда в резул</w:t>
      </w:r>
      <w:r w:rsidRPr="00B75610">
        <w:rPr>
          <w:bCs/>
          <w:sz w:val="20"/>
          <w:szCs w:val="20"/>
        </w:rPr>
        <w:t>ь</w:t>
      </w:r>
      <w:r w:rsidRPr="00B75610">
        <w:rPr>
          <w:bCs/>
          <w:sz w:val="20"/>
          <w:szCs w:val="20"/>
        </w:rPr>
        <w:t>тате такой замены страной происхождения товаров будет являться Российская Федерация.</w:t>
      </w:r>
    </w:p>
    <w:p w:rsidR="00C76263" w:rsidRPr="00B75610" w:rsidRDefault="00C76263" w:rsidP="00C76263">
      <w:pPr>
        <w:autoSpaceDE w:val="0"/>
        <w:autoSpaceDN w:val="0"/>
        <w:adjustRightInd w:val="0"/>
        <w:spacing w:line="276" w:lineRule="auto"/>
        <w:jc w:val="both"/>
        <w:rPr>
          <w:bCs/>
          <w:sz w:val="20"/>
          <w:szCs w:val="20"/>
        </w:rPr>
      </w:pPr>
    </w:p>
    <w:p w:rsidR="00C76263" w:rsidRPr="00B75610" w:rsidRDefault="00C76263" w:rsidP="00C76263">
      <w:pPr>
        <w:tabs>
          <w:tab w:val="left" w:pos="3600"/>
        </w:tabs>
        <w:jc w:val="both"/>
        <w:rPr>
          <w:b/>
          <w:sz w:val="20"/>
          <w:szCs w:val="20"/>
        </w:rPr>
      </w:pPr>
      <w:r w:rsidRPr="00B75610">
        <w:rPr>
          <w:b/>
          <w:sz w:val="20"/>
          <w:szCs w:val="20"/>
        </w:rPr>
        <w:t>15. Приложения к извещению запроса котировок:</w:t>
      </w:r>
    </w:p>
    <w:p w:rsidR="00C76263" w:rsidRPr="00B75610" w:rsidRDefault="00C76263" w:rsidP="00C76263">
      <w:pPr>
        <w:ind w:firstLine="709"/>
        <w:rPr>
          <w:sz w:val="20"/>
          <w:szCs w:val="20"/>
        </w:rPr>
      </w:pPr>
      <w:r w:rsidRPr="00B75610">
        <w:rPr>
          <w:sz w:val="20"/>
          <w:szCs w:val="20"/>
        </w:rPr>
        <w:t>15.1. Приложение № 1 – Форма котировочной заявки.</w:t>
      </w:r>
    </w:p>
    <w:p w:rsidR="00C76263" w:rsidRPr="00B75610" w:rsidRDefault="00C76263" w:rsidP="00C76263">
      <w:pPr>
        <w:ind w:firstLine="709"/>
        <w:rPr>
          <w:sz w:val="20"/>
          <w:szCs w:val="20"/>
        </w:rPr>
      </w:pPr>
      <w:r w:rsidRPr="00B75610">
        <w:rPr>
          <w:sz w:val="20"/>
          <w:szCs w:val="20"/>
        </w:rPr>
        <w:t>15.2. Приложение № 2 – Ценовое предложение.</w:t>
      </w:r>
    </w:p>
    <w:p w:rsidR="00C76263" w:rsidRPr="00B75610" w:rsidRDefault="00C76263" w:rsidP="00C76263">
      <w:pPr>
        <w:ind w:firstLine="709"/>
        <w:rPr>
          <w:sz w:val="20"/>
          <w:szCs w:val="20"/>
        </w:rPr>
      </w:pPr>
      <w:r w:rsidRPr="00B75610">
        <w:rPr>
          <w:sz w:val="20"/>
          <w:szCs w:val="20"/>
        </w:rPr>
        <w:t>15.3. Приложение № 3 – Проект гражданско-правового договора (прикрепленный файл).</w:t>
      </w:r>
    </w:p>
    <w:p w:rsidR="00C76263" w:rsidRPr="00B75610" w:rsidRDefault="00C76263" w:rsidP="00C76263">
      <w:pPr>
        <w:ind w:firstLine="709"/>
        <w:rPr>
          <w:sz w:val="20"/>
          <w:szCs w:val="20"/>
        </w:rPr>
      </w:pPr>
    </w:p>
    <w:p w:rsidR="00C76263" w:rsidRPr="00B75610" w:rsidRDefault="00C76263" w:rsidP="00C76263">
      <w:pPr>
        <w:tabs>
          <w:tab w:val="left" w:pos="720"/>
        </w:tabs>
        <w:jc w:val="both"/>
        <w:rPr>
          <w:sz w:val="20"/>
          <w:szCs w:val="20"/>
          <w:u w:val="single"/>
        </w:rPr>
      </w:pPr>
      <w:r w:rsidRPr="00B75610">
        <w:rPr>
          <w:sz w:val="20"/>
          <w:szCs w:val="20"/>
          <w:u w:val="single"/>
        </w:rPr>
        <w:t>СОГЛАСОВАНО:</w:t>
      </w:r>
    </w:p>
    <w:p w:rsidR="00C76263" w:rsidRPr="00B75610" w:rsidRDefault="00506BFB" w:rsidP="00C76263">
      <w:pPr>
        <w:tabs>
          <w:tab w:val="left" w:pos="1716"/>
        </w:tabs>
        <w:ind w:firstLine="708"/>
        <w:jc w:val="both"/>
        <w:rPr>
          <w:sz w:val="20"/>
          <w:szCs w:val="20"/>
        </w:rPr>
      </w:pPr>
      <w:r w:rsidRPr="00B75610">
        <w:rPr>
          <w:sz w:val="20"/>
          <w:szCs w:val="20"/>
        </w:rPr>
        <w:tab/>
      </w:r>
      <w:r w:rsidRPr="00B75610">
        <w:rPr>
          <w:sz w:val="20"/>
          <w:szCs w:val="20"/>
        </w:rPr>
        <w:tab/>
      </w:r>
    </w:p>
    <w:p w:rsidR="00C76263" w:rsidRPr="00B75610" w:rsidRDefault="00B237E3" w:rsidP="00C76263">
      <w:pPr>
        <w:tabs>
          <w:tab w:val="left" w:pos="720"/>
        </w:tabs>
        <w:jc w:val="both"/>
        <w:rPr>
          <w:sz w:val="20"/>
          <w:szCs w:val="20"/>
        </w:rPr>
      </w:pPr>
      <w:r w:rsidRPr="00B75610">
        <w:rPr>
          <w:sz w:val="20"/>
          <w:szCs w:val="20"/>
        </w:rPr>
        <w:t>Заведующий хозяйством</w:t>
      </w:r>
      <w:r w:rsidR="00C76263" w:rsidRPr="00B75610">
        <w:rPr>
          <w:sz w:val="20"/>
          <w:szCs w:val="20"/>
        </w:rPr>
        <w:tab/>
      </w:r>
      <w:r w:rsidR="00C76263" w:rsidRPr="00B75610">
        <w:rPr>
          <w:sz w:val="20"/>
          <w:szCs w:val="20"/>
        </w:rPr>
        <w:tab/>
      </w:r>
      <w:r w:rsidR="00C76263" w:rsidRPr="00B75610">
        <w:rPr>
          <w:sz w:val="20"/>
          <w:szCs w:val="20"/>
        </w:rPr>
        <w:tab/>
      </w:r>
      <w:r w:rsidR="00506BFB" w:rsidRPr="00B75610">
        <w:rPr>
          <w:sz w:val="20"/>
          <w:szCs w:val="20"/>
        </w:rPr>
        <w:tab/>
      </w:r>
      <w:r w:rsidR="00506BFB"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 xml:space="preserve">О.В. </w:t>
      </w:r>
      <w:proofErr w:type="spellStart"/>
      <w:r w:rsidRPr="00B75610">
        <w:rPr>
          <w:sz w:val="20"/>
          <w:szCs w:val="20"/>
        </w:rPr>
        <w:t>Побойко</w:t>
      </w:r>
      <w:proofErr w:type="spellEnd"/>
    </w:p>
    <w:p w:rsidR="00C76263" w:rsidRPr="00B75610" w:rsidRDefault="00506BFB" w:rsidP="00C76263">
      <w:pPr>
        <w:tabs>
          <w:tab w:val="left" w:pos="720"/>
        </w:tabs>
        <w:jc w:val="both"/>
        <w:rPr>
          <w:sz w:val="20"/>
          <w:szCs w:val="20"/>
        </w:rPr>
      </w:pPr>
      <w:r w:rsidRPr="00B75610">
        <w:rPr>
          <w:sz w:val="20"/>
          <w:szCs w:val="20"/>
        </w:rPr>
        <w:tab/>
      </w:r>
    </w:p>
    <w:p w:rsidR="00C76263" w:rsidRPr="00B75610" w:rsidRDefault="00B237E3" w:rsidP="00C76263">
      <w:pPr>
        <w:tabs>
          <w:tab w:val="left" w:pos="720"/>
        </w:tabs>
        <w:jc w:val="both"/>
        <w:rPr>
          <w:sz w:val="20"/>
          <w:szCs w:val="20"/>
        </w:rPr>
      </w:pPr>
      <w:r w:rsidRPr="00B75610">
        <w:rPr>
          <w:sz w:val="20"/>
          <w:szCs w:val="20"/>
        </w:rPr>
        <w:t>Главный экономист</w:t>
      </w:r>
      <w:r w:rsidR="00C76263" w:rsidRPr="00B75610">
        <w:rPr>
          <w:sz w:val="20"/>
          <w:szCs w:val="20"/>
        </w:rPr>
        <w:t xml:space="preserve"> ПФО</w:t>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 xml:space="preserve">Л.В. </w:t>
      </w:r>
      <w:proofErr w:type="spellStart"/>
      <w:r w:rsidRPr="00B75610">
        <w:rPr>
          <w:sz w:val="20"/>
          <w:szCs w:val="20"/>
        </w:rPr>
        <w:t>Гинкель</w:t>
      </w:r>
      <w:proofErr w:type="spellEnd"/>
    </w:p>
    <w:p w:rsidR="00C76263" w:rsidRPr="00B75610" w:rsidRDefault="00C76263" w:rsidP="00C76263">
      <w:pPr>
        <w:tabs>
          <w:tab w:val="left" w:pos="720"/>
        </w:tabs>
        <w:jc w:val="both"/>
        <w:rPr>
          <w:sz w:val="20"/>
          <w:szCs w:val="20"/>
        </w:rPr>
      </w:pPr>
    </w:p>
    <w:p w:rsidR="00506BFB" w:rsidRPr="00B75610" w:rsidRDefault="00B237E3" w:rsidP="00506BFB">
      <w:pPr>
        <w:tabs>
          <w:tab w:val="left" w:pos="720"/>
        </w:tabs>
        <w:jc w:val="both"/>
        <w:rPr>
          <w:sz w:val="20"/>
          <w:szCs w:val="20"/>
        </w:rPr>
      </w:pPr>
      <w:r w:rsidRPr="00B75610">
        <w:rPr>
          <w:sz w:val="20"/>
          <w:szCs w:val="20"/>
        </w:rPr>
        <w:t>Н</w:t>
      </w:r>
      <w:r w:rsidR="00C76263" w:rsidRPr="00B75610">
        <w:rPr>
          <w:sz w:val="20"/>
          <w:szCs w:val="20"/>
        </w:rPr>
        <w:t>ачальник КС</w:t>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r w:rsidRPr="00B75610">
        <w:rPr>
          <w:sz w:val="20"/>
          <w:szCs w:val="20"/>
        </w:rPr>
        <w:tab/>
      </w:r>
      <w:r w:rsidR="00C76263" w:rsidRPr="00B75610">
        <w:rPr>
          <w:sz w:val="20"/>
          <w:szCs w:val="20"/>
        </w:rPr>
        <w:tab/>
      </w:r>
      <w:r w:rsidR="00C76263" w:rsidRPr="00B75610">
        <w:rPr>
          <w:sz w:val="20"/>
          <w:szCs w:val="20"/>
        </w:rPr>
        <w:tab/>
      </w:r>
      <w:r w:rsidR="00C76263" w:rsidRPr="00B75610">
        <w:rPr>
          <w:sz w:val="20"/>
          <w:szCs w:val="20"/>
        </w:rPr>
        <w:tab/>
      </w:r>
      <w:bookmarkStart w:id="1" w:name="_Toc511328201"/>
      <w:r w:rsidRPr="00B75610">
        <w:rPr>
          <w:sz w:val="20"/>
          <w:szCs w:val="20"/>
        </w:rPr>
        <w:t>Г.Д. Лобова</w:t>
      </w: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B237E3" w:rsidRPr="00B75610" w:rsidRDefault="00B237E3" w:rsidP="00506BFB">
      <w:pPr>
        <w:tabs>
          <w:tab w:val="left" w:pos="720"/>
        </w:tabs>
        <w:jc w:val="both"/>
        <w:rPr>
          <w:sz w:val="20"/>
          <w:szCs w:val="20"/>
        </w:rPr>
      </w:pPr>
    </w:p>
    <w:p w:rsidR="007A3476" w:rsidRPr="00B75610" w:rsidRDefault="007A3476" w:rsidP="00506BFB">
      <w:pPr>
        <w:tabs>
          <w:tab w:val="left" w:pos="720"/>
        </w:tabs>
        <w:jc w:val="right"/>
        <w:rPr>
          <w:kern w:val="28"/>
          <w:sz w:val="20"/>
          <w:szCs w:val="20"/>
        </w:rPr>
      </w:pPr>
      <w:r w:rsidRPr="00B75610">
        <w:rPr>
          <w:kern w:val="28"/>
          <w:sz w:val="20"/>
          <w:szCs w:val="20"/>
        </w:rPr>
        <w:t>Приложение № 1</w:t>
      </w:r>
      <w:bookmarkEnd w:id="1"/>
    </w:p>
    <w:p w:rsidR="007A3476" w:rsidRPr="00B75610" w:rsidRDefault="007A3476" w:rsidP="007A3476">
      <w:pPr>
        <w:rPr>
          <w:b/>
          <w:i/>
          <w:color w:val="FF0000"/>
          <w:sz w:val="20"/>
          <w:szCs w:val="20"/>
          <w:u w:val="single"/>
        </w:rPr>
      </w:pPr>
      <w:r w:rsidRPr="00B75610">
        <w:rPr>
          <w:b/>
          <w:i/>
          <w:color w:val="FF0000"/>
          <w:sz w:val="20"/>
          <w:szCs w:val="20"/>
          <w:u w:val="single"/>
        </w:rPr>
        <w:t>На фирменном бланке:</w:t>
      </w:r>
    </w:p>
    <w:p w:rsidR="007A3476" w:rsidRPr="00B75610" w:rsidRDefault="007A3476" w:rsidP="007A3476">
      <w:pPr>
        <w:ind w:left="5664"/>
        <w:jc w:val="right"/>
        <w:rPr>
          <w:b/>
          <w:sz w:val="20"/>
          <w:szCs w:val="20"/>
        </w:rPr>
      </w:pPr>
      <w:r w:rsidRPr="00B75610">
        <w:rPr>
          <w:b/>
          <w:sz w:val="20"/>
          <w:szCs w:val="20"/>
        </w:rPr>
        <w:t>В Единую комиссию ФГБОУ ВО «БрГУ»</w:t>
      </w:r>
    </w:p>
    <w:p w:rsidR="007A3476" w:rsidRPr="00B75610" w:rsidRDefault="007A3476" w:rsidP="007A3476">
      <w:pPr>
        <w:jc w:val="center"/>
        <w:rPr>
          <w:b/>
          <w:bCs/>
          <w:sz w:val="20"/>
          <w:szCs w:val="20"/>
        </w:rPr>
      </w:pPr>
    </w:p>
    <w:p w:rsidR="00B723FF" w:rsidRPr="00B75610" w:rsidRDefault="00B723FF" w:rsidP="007A3476">
      <w:pPr>
        <w:jc w:val="center"/>
        <w:rPr>
          <w:b/>
          <w:bCs/>
          <w:sz w:val="20"/>
          <w:szCs w:val="20"/>
        </w:rPr>
      </w:pPr>
    </w:p>
    <w:p w:rsidR="00B723FF" w:rsidRPr="00B75610" w:rsidRDefault="00B723FF" w:rsidP="007A3476">
      <w:pPr>
        <w:jc w:val="center"/>
        <w:rPr>
          <w:b/>
          <w:bCs/>
          <w:sz w:val="20"/>
          <w:szCs w:val="20"/>
        </w:rPr>
      </w:pPr>
    </w:p>
    <w:p w:rsidR="007A3476" w:rsidRPr="00B75610" w:rsidRDefault="007A3476" w:rsidP="007A3476">
      <w:pPr>
        <w:jc w:val="center"/>
        <w:rPr>
          <w:b/>
          <w:bCs/>
          <w:sz w:val="20"/>
          <w:szCs w:val="20"/>
        </w:rPr>
      </w:pPr>
      <w:r w:rsidRPr="00B75610">
        <w:rPr>
          <w:b/>
          <w:bCs/>
          <w:sz w:val="20"/>
          <w:szCs w:val="20"/>
        </w:rPr>
        <w:t>ЗАЯВКА НА УЧАСТИЕ В ОТКРЫТОМ ЗАПРОСЕ КОТИРОВОК В ЭЛЕКТРОННОЙ ФОРМЕ</w:t>
      </w:r>
    </w:p>
    <w:p w:rsidR="007A3476" w:rsidRPr="00B75610" w:rsidRDefault="007A3476" w:rsidP="007A3476">
      <w:pPr>
        <w:jc w:val="center"/>
        <w:rPr>
          <w:b/>
          <w:bCs/>
          <w:sz w:val="20"/>
          <w:szCs w:val="20"/>
        </w:rPr>
      </w:pPr>
    </w:p>
    <w:p w:rsidR="007A3476" w:rsidRPr="00B75610" w:rsidRDefault="007A3476" w:rsidP="007A3476">
      <w:pPr>
        <w:jc w:val="both"/>
        <w:rPr>
          <w:sz w:val="20"/>
          <w:szCs w:val="20"/>
        </w:rPr>
      </w:pPr>
      <w:bookmarkStart w:id="2" w:name="_Приложение_№_2"/>
      <w:bookmarkEnd w:id="2"/>
      <w:r w:rsidRPr="00B75610">
        <w:rPr>
          <w:sz w:val="20"/>
          <w:szCs w:val="20"/>
        </w:rPr>
        <w:t xml:space="preserve">Изучив извещение о проведении открытого запроса котировок в электронной форме № </w:t>
      </w:r>
      <w:r w:rsidR="00B237E3" w:rsidRPr="00B75610">
        <w:rPr>
          <w:sz w:val="20"/>
          <w:szCs w:val="20"/>
        </w:rPr>
        <w:t>14</w:t>
      </w:r>
      <w:r w:rsidRPr="00B75610">
        <w:rPr>
          <w:sz w:val="20"/>
          <w:szCs w:val="20"/>
        </w:rPr>
        <w:t>-ЗК от «</w:t>
      </w:r>
      <w:r w:rsidR="00B237E3" w:rsidRPr="00B75610">
        <w:rPr>
          <w:sz w:val="20"/>
          <w:szCs w:val="20"/>
        </w:rPr>
        <w:t>01</w:t>
      </w:r>
      <w:r w:rsidRPr="00B75610">
        <w:rPr>
          <w:sz w:val="20"/>
          <w:szCs w:val="20"/>
        </w:rPr>
        <w:t xml:space="preserve">» </w:t>
      </w:r>
      <w:r w:rsidR="00506BFB" w:rsidRPr="00B75610">
        <w:rPr>
          <w:sz w:val="20"/>
          <w:szCs w:val="20"/>
        </w:rPr>
        <w:t>марта</w:t>
      </w:r>
      <w:r w:rsidRPr="00B75610">
        <w:rPr>
          <w:sz w:val="20"/>
          <w:szCs w:val="20"/>
        </w:rPr>
        <w:t xml:space="preserve"> </w:t>
      </w:r>
      <w:r w:rsidR="00B237E3" w:rsidRPr="00B75610">
        <w:rPr>
          <w:sz w:val="20"/>
          <w:szCs w:val="20"/>
        </w:rPr>
        <w:t>2022</w:t>
      </w:r>
      <w:r w:rsidR="00794178" w:rsidRPr="00B75610">
        <w:rPr>
          <w:sz w:val="20"/>
          <w:szCs w:val="20"/>
        </w:rPr>
        <w:t xml:space="preserve"> г., мы (я): </w:t>
      </w:r>
      <w:r w:rsidRPr="00B75610">
        <w:rPr>
          <w:sz w:val="20"/>
          <w:szCs w:val="20"/>
        </w:rPr>
        <w:t xml:space="preserve">___________________________________________ </w:t>
      </w:r>
      <w:r w:rsidRPr="00B75610">
        <w:rPr>
          <w:i/>
          <w:iCs/>
          <w:sz w:val="20"/>
          <w:szCs w:val="20"/>
        </w:rPr>
        <w:t xml:space="preserve">(полное наименование участника) </w:t>
      </w:r>
      <w:r w:rsidR="00B7259C" w:rsidRPr="00B75610">
        <w:rPr>
          <w:sz w:val="20"/>
          <w:szCs w:val="20"/>
        </w:rPr>
        <w:t xml:space="preserve">готовы  оказать услуги </w:t>
      </w:r>
      <w:r w:rsidR="00C24002" w:rsidRPr="00B75610">
        <w:rPr>
          <w:bCs/>
          <w:sz w:val="20"/>
          <w:szCs w:val="20"/>
        </w:rPr>
        <w:t>по те</w:t>
      </w:r>
      <w:r w:rsidR="00C24002" w:rsidRPr="00B75610">
        <w:rPr>
          <w:bCs/>
          <w:sz w:val="20"/>
          <w:szCs w:val="20"/>
        </w:rPr>
        <w:t>х</w:t>
      </w:r>
      <w:r w:rsidR="00C24002" w:rsidRPr="00B75610">
        <w:rPr>
          <w:bCs/>
          <w:sz w:val="20"/>
          <w:szCs w:val="20"/>
        </w:rPr>
        <w:t xml:space="preserve">ническому обслуживанию </w:t>
      </w:r>
      <w:r w:rsidR="00506BFB" w:rsidRPr="00B75610">
        <w:rPr>
          <w:bCs/>
          <w:sz w:val="20"/>
          <w:szCs w:val="20"/>
        </w:rPr>
        <w:t>и ремонту климатического оборудования</w:t>
      </w:r>
      <w:r w:rsidR="00B7259C" w:rsidRPr="00B75610">
        <w:rPr>
          <w:sz w:val="20"/>
          <w:szCs w:val="20"/>
        </w:rPr>
        <w:t>.</w:t>
      </w:r>
    </w:p>
    <w:p w:rsidR="00B7259C" w:rsidRPr="00B75610" w:rsidRDefault="00B7259C" w:rsidP="00B7259C">
      <w:pPr>
        <w:tabs>
          <w:tab w:val="left" w:pos="8930"/>
        </w:tabs>
        <w:jc w:val="both"/>
        <w:rPr>
          <w:sz w:val="20"/>
          <w:szCs w:val="20"/>
        </w:rPr>
      </w:pPr>
    </w:p>
    <w:p w:rsidR="00506BFB" w:rsidRPr="00B75610" w:rsidRDefault="00B7259C" w:rsidP="00506BFB">
      <w:pPr>
        <w:tabs>
          <w:tab w:val="left" w:pos="1100"/>
        </w:tabs>
        <w:jc w:val="both"/>
        <w:rPr>
          <w:b/>
          <w:sz w:val="20"/>
          <w:szCs w:val="20"/>
        </w:rPr>
      </w:pPr>
      <w:r w:rsidRPr="00B75610">
        <w:rPr>
          <w:b/>
          <w:sz w:val="20"/>
          <w:szCs w:val="20"/>
        </w:rPr>
        <w:t xml:space="preserve">1. Место оказания услуг: </w:t>
      </w:r>
    </w:p>
    <w:p w:rsidR="00506BFB" w:rsidRPr="00B75610" w:rsidRDefault="00506BFB" w:rsidP="00506BFB">
      <w:pPr>
        <w:tabs>
          <w:tab w:val="left" w:pos="1100"/>
        </w:tabs>
        <w:jc w:val="both"/>
        <w:rPr>
          <w:sz w:val="20"/>
          <w:szCs w:val="20"/>
        </w:rPr>
      </w:pPr>
      <w:proofErr w:type="gramStart"/>
      <w:r w:rsidRPr="00B75610">
        <w:rPr>
          <w:b/>
          <w:sz w:val="20"/>
          <w:szCs w:val="20"/>
        </w:rPr>
        <w:t xml:space="preserve">- </w:t>
      </w:r>
      <w:r w:rsidRPr="00B75610">
        <w:rPr>
          <w:sz w:val="20"/>
          <w:szCs w:val="20"/>
        </w:rPr>
        <w:t>Иркутская обл., г. Братск, жилой район Энергетик, ул. Макаренко, д. 40, стр. 1, учебно-лабораторный корпус № 1, а</w:t>
      </w:r>
      <w:r w:rsidRPr="00B75610">
        <w:rPr>
          <w:sz w:val="20"/>
          <w:szCs w:val="20"/>
        </w:rPr>
        <w:t>у</w:t>
      </w:r>
      <w:r w:rsidRPr="00B75610">
        <w:rPr>
          <w:sz w:val="20"/>
          <w:szCs w:val="20"/>
        </w:rPr>
        <w:t>дитории: 1350;</w:t>
      </w:r>
      <w:proofErr w:type="gramEnd"/>
    </w:p>
    <w:p w:rsidR="00506BFB" w:rsidRPr="00B75610" w:rsidRDefault="00506BFB" w:rsidP="00506BFB">
      <w:pPr>
        <w:tabs>
          <w:tab w:val="left" w:pos="1100"/>
        </w:tabs>
        <w:jc w:val="both"/>
        <w:rPr>
          <w:sz w:val="20"/>
          <w:szCs w:val="20"/>
        </w:rPr>
      </w:pPr>
      <w:r w:rsidRPr="00B75610">
        <w:rPr>
          <w:sz w:val="20"/>
          <w:szCs w:val="20"/>
        </w:rPr>
        <w:t>- Иркутская обл., г. Братск, жилой район Энергетик, ул. Погодаева, д. 5, корпус строительного факультета с блоком испытания конструкций (корпус № 3), ауд. 3116а, 3203, 3220</w:t>
      </w:r>
      <w:r w:rsidR="00B237E3" w:rsidRPr="00B75610">
        <w:rPr>
          <w:sz w:val="20"/>
          <w:szCs w:val="20"/>
        </w:rPr>
        <w:t>, 3222, 3223</w:t>
      </w:r>
      <w:r w:rsidRPr="00B75610">
        <w:rPr>
          <w:sz w:val="20"/>
          <w:szCs w:val="20"/>
        </w:rPr>
        <w:t>.</w:t>
      </w:r>
    </w:p>
    <w:p w:rsidR="00B7259C" w:rsidRPr="00B75610" w:rsidRDefault="00B7259C" w:rsidP="00B7259C">
      <w:pPr>
        <w:jc w:val="both"/>
        <w:rPr>
          <w:b/>
          <w:sz w:val="20"/>
          <w:szCs w:val="20"/>
          <w:highlight w:val="yellow"/>
        </w:rPr>
      </w:pPr>
    </w:p>
    <w:p w:rsidR="00B7259C" w:rsidRPr="00B75610" w:rsidRDefault="00B340D7" w:rsidP="00506BFB">
      <w:pPr>
        <w:jc w:val="both"/>
        <w:rPr>
          <w:sz w:val="20"/>
          <w:szCs w:val="20"/>
        </w:rPr>
      </w:pPr>
      <w:r w:rsidRPr="00B75610">
        <w:rPr>
          <w:b/>
          <w:sz w:val="20"/>
          <w:szCs w:val="20"/>
        </w:rPr>
        <w:t>2</w:t>
      </w:r>
      <w:r w:rsidR="00B7259C" w:rsidRPr="00B75610">
        <w:rPr>
          <w:b/>
          <w:sz w:val="20"/>
          <w:szCs w:val="20"/>
        </w:rPr>
        <w:t>. Срок оказания услуг:</w:t>
      </w:r>
      <w:r w:rsidR="00B7259C" w:rsidRPr="00B75610">
        <w:rPr>
          <w:sz w:val="20"/>
          <w:szCs w:val="20"/>
        </w:rPr>
        <w:t xml:space="preserve"> </w:t>
      </w:r>
      <w:proofErr w:type="gramStart"/>
      <w:r w:rsidR="00506BFB" w:rsidRPr="00B75610">
        <w:rPr>
          <w:sz w:val="20"/>
          <w:szCs w:val="20"/>
          <w:u w:val="single"/>
        </w:rPr>
        <w:t>с даты заключения</w:t>
      </w:r>
      <w:proofErr w:type="gramEnd"/>
      <w:r w:rsidR="00506BFB" w:rsidRPr="00B75610">
        <w:rPr>
          <w:sz w:val="20"/>
          <w:szCs w:val="20"/>
          <w:u w:val="single"/>
        </w:rPr>
        <w:t xml:space="preserve"> Договора </w:t>
      </w:r>
      <w:r w:rsidR="00B7259C" w:rsidRPr="00B75610">
        <w:rPr>
          <w:bCs/>
          <w:sz w:val="20"/>
          <w:szCs w:val="20"/>
          <w:u w:val="single"/>
        </w:rPr>
        <w:t xml:space="preserve">по «31» </w:t>
      </w:r>
      <w:r w:rsidR="00B237E3" w:rsidRPr="00B75610">
        <w:rPr>
          <w:bCs/>
          <w:sz w:val="20"/>
          <w:szCs w:val="20"/>
          <w:u w:val="single"/>
        </w:rPr>
        <w:t>октября</w:t>
      </w:r>
      <w:r w:rsidR="00B7259C" w:rsidRPr="00B75610">
        <w:rPr>
          <w:bCs/>
          <w:sz w:val="20"/>
          <w:szCs w:val="20"/>
          <w:u w:val="single"/>
        </w:rPr>
        <w:t xml:space="preserve"> </w:t>
      </w:r>
      <w:r w:rsidRPr="00B75610">
        <w:rPr>
          <w:bCs/>
          <w:sz w:val="20"/>
          <w:szCs w:val="20"/>
          <w:u w:val="single"/>
        </w:rPr>
        <w:t>202</w:t>
      </w:r>
      <w:r w:rsidR="00B237E3" w:rsidRPr="00B75610">
        <w:rPr>
          <w:bCs/>
          <w:sz w:val="20"/>
          <w:szCs w:val="20"/>
          <w:u w:val="single"/>
        </w:rPr>
        <w:t>2</w:t>
      </w:r>
      <w:r w:rsidR="00B7259C" w:rsidRPr="00B75610">
        <w:rPr>
          <w:bCs/>
          <w:sz w:val="20"/>
          <w:szCs w:val="20"/>
          <w:u w:val="single"/>
        </w:rPr>
        <w:t xml:space="preserve"> г.</w:t>
      </w:r>
      <w:r w:rsidR="00506ECD" w:rsidRPr="00B75610">
        <w:rPr>
          <w:sz w:val="20"/>
          <w:szCs w:val="20"/>
        </w:rPr>
        <w:t xml:space="preserve"> (</w:t>
      </w:r>
      <w:r w:rsidR="00506BFB" w:rsidRPr="00B75610">
        <w:rPr>
          <w:sz w:val="20"/>
          <w:szCs w:val="20"/>
        </w:rPr>
        <w:t>согласно графику выполнения технич</w:t>
      </w:r>
      <w:r w:rsidR="00506BFB" w:rsidRPr="00B75610">
        <w:rPr>
          <w:sz w:val="20"/>
          <w:szCs w:val="20"/>
        </w:rPr>
        <w:t>е</w:t>
      </w:r>
      <w:r w:rsidR="00506BFB" w:rsidRPr="00B75610">
        <w:rPr>
          <w:sz w:val="20"/>
          <w:szCs w:val="20"/>
        </w:rPr>
        <w:t>ского обслуживания оборудования</w:t>
      </w:r>
      <w:r w:rsidR="00506ECD" w:rsidRPr="00B75610">
        <w:rPr>
          <w:sz w:val="20"/>
          <w:szCs w:val="20"/>
        </w:rPr>
        <w:t>).</w:t>
      </w:r>
    </w:p>
    <w:p w:rsidR="00506ECD" w:rsidRPr="00B75610" w:rsidRDefault="00506ECD" w:rsidP="00506ECD">
      <w:pPr>
        <w:tabs>
          <w:tab w:val="left" w:pos="295"/>
          <w:tab w:val="left" w:pos="1148"/>
        </w:tabs>
        <w:jc w:val="both"/>
        <w:rPr>
          <w:b/>
          <w:sz w:val="20"/>
          <w:szCs w:val="20"/>
        </w:rPr>
      </w:pPr>
    </w:p>
    <w:p w:rsidR="007A3476" w:rsidRPr="00B75610" w:rsidRDefault="00B340D7" w:rsidP="007A3476">
      <w:pPr>
        <w:tabs>
          <w:tab w:val="left" w:pos="295"/>
          <w:tab w:val="left" w:pos="1148"/>
        </w:tabs>
        <w:jc w:val="both"/>
        <w:rPr>
          <w:b/>
          <w:sz w:val="20"/>
          <w:szCs w:val="20"/>
        </w:rPr>
      </w:pPr>
      <w:r w:rsidRPr="00B75610">
        <w:rPr>
          <w:b/>
          <w:sz w:val="20"/>
          <w:szCs w:val="20"/>
        </w:rPr>
        <w:t>3</w:t>
      </w:r>
      <w:r w:rsidR="007A3476" w:rsidRPr="00B75610">
        <w:rPr>
          <w:b/>
          <w:sz w:val="20"/>
          <w:szCs w:val="20"/>
        </w:rPr>
        <w:t xml:space="preserve">. Сведения об участнике запроса </w:t>
      </w:r>
      <w:r w:rsidR="0054272A" w:rsidRPr="00B75610">
        <w:rPr>
          <w:b/>
          <w:sz w:val="20"/>
          <w:szCs w:val="20"/>
        </w:rPr>
        <w:t>котировок в электронной форме</w:t>
      </w:r>
      <w:r w:rsidR="007A3476" w:rsidRPr="00B75610">
        <w:rPr>
          <w:b/>
          <w:sz w:val="20"/>
          <w:szCs w:val="20"/>
        </w:rPr>
        <w:t>:</w:t>
      </w:r>
    </w:p>
    <w:p w:rsidR="00B340D7" w:rsidRPr="00B75610" w:rsidRDefault="00B340D7" w:rsidP="00B340D7">
      <w:pPr>
        <w:rPr>
          <w:sz w:val="20"/>
          <w:szCs w:val="20"/>
        </w:rPr>
      </w:pPr>
      <w:r w:rsidRPr="00B75610">
        <w:rPr>
          <w:sz w:val="20"/>
          <w:szCs w:val="20"/>
        </w:rPr>
        <w:t>1) Место нахождения юридического лица: _________________________________________________________________</w:t>
      </w:r>
    </w:p>
    <w:p w:rsidR="00B340D7" w:rsidRPr="00B75610" w:rsidRDefault="00B340D7" w:rsidP="00B340D7">
      <w:pPr>
        <w:rPr>
          <w:sz w:val="20"/>
          <w:szCs w:val="20"/>
        </w:rPr>
      </w:pPr>
      <w:r w:rsidRPr="00B75610">
        <w:rPr>
          <w:sz w:val="20"/>
          <w:szCs w:val="20"/>
        </w:rPr>
        <w:t>2) Место жительства (для физического лица, ИП): __________________________________________________________</w:t>
      </w:r>
    </w:p>
    <w:p w:rsidR="00B340D7" w:rsidRPr="00B75610" w:rsidRDefault="00B340D7" w:rsidP="00B340D7">
      <w:pPr>
        <w:rPr>
          <w:sz w:val="20"/>
          <w:szCs w:val="20"/>
        </w:rPr>
      </w:pPr>
      <w:r w:rsidRPr="00B75610">
        <w:rPr>
          <w:sz w:val="20"/>
          <w:szCs w:val="20"/>
        </w:rPr>
        <w:t>3) Почтовый адрес (для юридического лица, физического лица, ИП): __________________________________________</w:t>
      </w:r>
    </w:p>
    <w:p w:rsidR="00B340D7" w:rsidRPr="00B75610" w:rsidRDefault="00B340D7" w:rsidP="00B340D7">
      <w:pPr>
        <w:rPr>
          <w:sz w:val="20"/>
          <w:szCs w:val="20"/>
        </w:rPr>
      </w:pPr>
      <w:proofErr w:type="gramStart"/>
      <w:r w:rsidRPr="00B75610">
        <w:rPr>
          <w:sz w:val="20"/>
          <w:szCs w:val="20"/>
        </w:rPr>
        <w:t>4) Должность, Ф.И.О.(полные) контактного лица: ___________________________________________________________</w:t>
      </w:r>
      <w:proofErr w:type="gramEnd"/>
    </w:p>
    <w:p w:rsidR="00B340D7" w:rsidRPr="00B75610" w:rsidRDefault="00B340D7" w:rsidP="00B340D7">
      <w:pPr>
        <w:rPr>
          <w:sz w:val="20"/>
          <w:szCs w:val="20"/>
        </w:rPr>
      </w:pPr>
      <w:r w:rsidRPr="00B75610">
        <w:rPr>
          <w:sz w:val="20"/>
          <w:szCs w:val="20"/>
        </w:rPr>
        <w:t>5) Номер контактного телефона: _________________________________________________________________________</w:t>
      </w:r>
    </w:p>
    <w:p w:rsidR="00B340D7" w:rsidRPr="00B75610" w:rsidRDefault="00B340D7" w:rsidP="00B340D7">
      <w:pPr>
        <w:rPr>
          <w:sz w:val="20"/>
          <w:szCs w:val="20"/>
        </w:rPr>
      </w:pPr>
      <w:r w:rsidRPr="00B75610">
        <w:rPr>
          <w:sz w:val="20"/>
          <w:szCs w:val="20"/>
        </w:rPr>
        <w:t>6) Номер телефакса: ____________________________________________________________________________________</w:t>
      </w:r>
    </w:p>
    <w:p w:rsidR="00B340D7" w:rsidRPr="00B75610" w:rsidRDefault="00B340D7" w:rsidP="00B340D7">
      <w:pPr>
        <w:rPr>
          <w:sz w:val="20"/>
          <w:szCs w:val="20"/>
        </w:rPr>
      </w:pPr>
      <w:r w:rsidRPr="00B75610">
        <w:rPr>
          <w:sz w:val="20"/>
          <w:szCs w:val="20"/>
        </w:rPr>
        <w:t>7) Адрес электронной почты: ____________________________________________________________________________</w:t>
      </w:r>
    </w:p>
    <w:p w:rsidR="00B340D7" w:rsidRPr="00B75610" w:rsidRDefault="00B340D7" w:rsidP="00B340D7">
      <w:pPr>
        <w:rPr>
          <w:sz w:val="20"/>
          <w:szCs w:val="20"/>
        </w:rPr>
      </w:pPr>
      <w:r w:rsidRPr="00B75610">
        <w:rPr>
          <w:sz w:val="20"/>
          <w:szCs w:val="20"/>
        </w:rPr>
        <w:t>8) ИНН: ___________________________</w:t>
      </w:r>
    </w:p>
    <w:p w:rsidR="00B340D7" w:rsidRPr="00B75610" w:rsidRDefault="00B340D7" w:rsidP="00B340D7">
      <w:pPr>
        <w:rPr>
          <w:sz w:val="20"/>
          <w:szCs w:val="20"/>
        </w:rPr>
      </w:pPr>
      <w:r w:rsidRPr="00B75610">
        <w:rPr>
          <w:sz w:val="20"/>
          <w:szCs w:val="20"/>
        </w:rPr>
        <w:t>9) КПП: ___________________________</w:t>
      </w:r>
    </w:p>
    <w:p w:rsidR="00B340D7" w:rsidRPr="00B75610" w:rsidRDefault="00B340D7" w:rsidP="00B340D7">
      <w:pPr>
        <w:rPr>
          <w:sz w:val="20"/>
          <w:szCs w:val="20"/>
        </w:rPr>
      </w:pPr>
      <w:r w:rsidRPr="00B75610">
        <w:rPr>
          <w:sz w:val="20"/>
          <w:szCs w:val="20"/>
        </w:rPr>
        <w:t xml:space="preserve">10) ОГРН (ОГРНИП): _________________________ дата постановки на учет: </w:t>
      </w:r>
      <w:proofErr w:type="spellStart"/>
      <w:r w:rsidRPr="00B75610">
        <w:rPr>
          <w:sz w:val="20"/>
          <w:szCs w:val="20"/>
        </w:rPr>
        <w:t>___.____.______</w:t>
      </w:r>
      <w:proofErr w:type="gramStart"/>
      <w:r w:rsidRPr="00B75610">
        <w:rPr>
          <w:sz w:val="20"/>
          <w:szCs w:val="20"/>
        </w:rPr>
        <w:t>г</w:t>
      </w:r>
      <w:proofErr w:type="spellEnd"/>
      <w:proofErr w:type="gramEnd"/>
      <w:r w:rsidRPr="00B75610">
        <w:rPr>
          <w:sz w:val="20"/>
          <w:szCs w:val="20"/>
        </w:rPr>
        <w:t>.</w:t>
      </w:r>
    </w:p>
    <w:p w:rsidR="00B340D7" w:rsidRPr="00B75610" w:rsidRDefault="00B340D7" w:rsidP="00B340D7">
      <w:pPr>
        <w:rPr>
          <w:sz w:val="20"/>
          <w:szCs w:val="20"/>
        </w:rPr>
      </w:pPr>
      <w:r w:rsidRPr="00B75610">
        <w:rPr>
          <w:sz w:val="20"/>
          <w:szCs w:val="20"/>
        </w:rPr>
        <w:t>11) ОКПО: ________________________</w:t>
      </w:r>
    </w:p>
    <w:p w:rsidR="00B340D7" w:rsidRPr="00B75610" w:rsidRDefault="00B340D7" w:rsidP="00B340D7">
      <w:pPr>
        <w:rPr>
          <w:sz w:val="20"/>
          <w:szCs w:val="20"/>
        </w:rPr>
      </w:pPr>
      <w:r w:rsidRPr="00B75610">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B75610" w:rsidTr="00046DB7">
        <w:trPr>
          <w:trHeight w:val="284"/>
        </w:trPr>
        <w:tc>
          <w:tcPr>
            <w:tcW w:w="630" w:type="dxa"/>
            <w:tcBorders>
              <w:top w:val="nil"/>
              <w:left w:val="nil"/>
              <w:bottom w:val="nil"/>
              <w:right w:val="single" w:sz="4" w:space="0" w:color="auto"/>
            </w:tcBorders>
            <w:vAlign w:val="center"/>
          </w:tcPr>
          <w:p w:rsidR="00B340D7" w:rsidRPr="00B75610" w:rsidRDefault="00B340D7" w:rsidP="00046DB7">
            <w:pPr>
              <w:jc w:val="center"/>
              <w:rPr>
                <w:sz w:val="20"/>
                <w:szCs w:val="20"/>
              </w:rPr>
            </w:pPr>
            <w:proofErr w:type="gramStart"/>
            <w:r w:rsidRPr="00B75610">
              <w:rPr>
                <w:sz w:val="20"/>
                <w:szCs w:val="20"/>
              </w:rPr>
              <w:t>Р</w:t>
            </w:r>
            <w:proofErr w:type="gramEnd"/>
            <w:r w:rsidRPr="00B75610">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bl>
    <w:p w:rsidR="00B340D7" w:rsidRPr="00B75610" w:rsidRDefault="00B340D7" w:rsidP="00B340D7">
      <w:pPr>
        <w:ind w:left="360"/>
        <w:rPr>
          <w:sz w:val="20"/>
          <w:szCs w:val="20"/>
        </w:rPr>
      </w:pPr>
    </w:p>
    <w:p w:rsidR="00B340D7" w:rsidRPr="00B75610" w:rsidRDefault="00B340D7" w:rsidP="00B340D7">
      <w:pPr>
        <w:ind w:left="360"/>
        <w:rPr>
          <w:sz w:val="20"/>
          <w:szCs w:val="20"/>
        </w:rPr>
      </w:pPr>
      <w:r w:rsidRPr="00B75610">
        <w:rPr>
          <w:sz w:val="20"/>
          <w:szCs w:val="20"/>
        </w:rPr>
        <w:tab/>
        <w:t>Наименование банка: ___________________________________________________________</w:t>
      </w:r>
    </w:p>
    <w:p w:rsidR="00B340D7" w:rsidRPr="00B75610"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B75610" w:rsidTr="00046DB7">
        <w:trPr>
          <w:trHeight w:val="284"/>
        </w:trPr>
        <w:tc>
          <w:tcPr>
            <w:tcW w:w="630" w:type="dxa"/>
            <w:tcBorders>
              <w:top w:val="nil"/>
              <w:left w:val="nil"/>
              <w:bottom w:val="nil"/>
              <w:right w:val="single" w:sz="4" w:space="0" w:color="auto"/>
            </w:tcBorders>
            <w:vAlign w:val="center"/>
          </w:tcPr>
          <w:p w:rsidR="00B340D7" w:rsidRPr="00B75610" w:rsidRDefault="00B340D7" w:rsidP="00046DB7">
            <w:pPr>
              <w:jc w:val="center"/>
              <w:rPr>
                <w:sz w:val="20"/>
                <w:szCs w:val="20"/>
              </w:rPr>
            </w:pPr>
            <w:r w:rsidRPr="00B75610">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r w:rsidR="00B340D7" w:rsidRPr="00B75610" w:rsidTr="00046DB7">
        <w:trPr>
          <w:gridAfter w:val="11"/>
          <w:wAfter w:w="4367" w:type="dxa"/>
          <w:trHeight w:val="284"/>
        </w:trPr>
        <w:tc>
          <w:tcPr>
            <w:tcW w:w="630" w:type="dxa"/>
            <w:tcBorders>
              <w:top w:val="nil"/>
              <w:left w:val="nil"/>
              <w:bottom w:val="nil"/>
              <w:right w:val="single" w:sz="4" w:space="0" w:color="auto"/>
            </w:tcBorders>
          </w:tcPr>
          <w:p w:rsidR="00B340D7" w:rsidRPr="00B75610" w:rsidRDefault="00B340D7" w:rsidP="00046DB7">
            <w:pPr>
              <w:jc w:val="center"/>
              <w:rPr>
                <w:sz w:val="20"/>
                <w:szCs w:val="20"/>
              </w:rPr>
            </w:pPr>
            <w:r w:rsidRPr="00B75610">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sz w:val="20"/>
                <w:szCs w:val="20"/>
              </w:rPr>
            </w:pPr>
          </w:p>
        </w:tc>
      </w:tr>
    </w:tbl>
    <w:p w:rsidR="00B340D7" w:rsidRPr="00B75610" w:rsidRDefault="00B340D7" w:rsidP="00B340D7">
      <w:pPr>
        <w:ind w:left="364"/>
        <w:rPr>
          <w:sz w:val="20"/>
          <w:szCs w:val="20"/>
        </w:rPr>
      </w:pPr>
    </w:p>
    <w:p w:rsidR="00B340D7" w:rsidRPr="00B75610" w:rsidRDefault="00B340D7" w:rsidP="00B340D7">
      <w:pPr>
        <w:jc w:val="both"/>
        <w:rPr>
          <w:sz w:val="20"/>
          <w:szCs w:val="20"/>
        </w:rPr>
      </w:pPr>
      <w:r w:rsidRPr="00B75610">
        <w:rPr>
          <w:sz w:val="20"/>
          <w:szCs w:val="20"/>
        </w:rPr>
        <w:t>13)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Pr="00B75610" w:rsidRDefault="00B340D7" w:rsidP="00B340D7">
      <w:pPr>
        <w:jc w:val="both"/>
        <w:rPr>
          <w:sz w:val="20"/>
          <w:szCs w:val="20"/>
        </w:rPr>
      </w:pPr>
    </w:p>
    <w:p w:rsidR="00B340D7" w:rsidRPr="00B75610" w:rsidRDefault="00B340D7" w:rsidP="00B340D7">
      <w:pPr>
        <w:jc w:val="both"/>
        <w:rPr>
          <w:sz w:val="20"/>
          <w:szCs w:val="20"/>
        </w:rPr>
      </w:pPr>
      <w:r w:rsidRPr="00B75610">
        <w:rPr>
          <w:sz w:val="20"/>
          <w:szCs w:val="20"/>
        </w:rPr>
        <w:t>Декларирование:</w:t>
      </w:r>
    </w:p>
    <w:p w:rsidR="00B340D7" w:rsidRPr="00B75610" w:rsidRDefault="00B340D7" w:rsidP="00B340D7">
      <w:pPr>
        <w:jc w:val="both"/>
        <w:rPr>
          <w:sz w:val="20"/>
          <w:szCs w:val="20"/>
        </w:rPr>
      </w:pPr>
    </w:p>
    <w:p w:rsidR="00B340D7" w:rsidRPr="00B75610" w:rsidRDefault="00B340D7" w:rsidP="00B340D7">
      <w:pPr>
        <w:pStyle w:val="af7"/>
        <w:numPr>
          <w:ilvl w:val="0"/>
          <w:numId w:val="26"/>
        </w:numPr>
        <w:ind w:left="0" w:firstLine="0"/>
        <w:jc w:val="both"/>
        <w:rPr>
          <w:b/>
          <w:color w:val="FF0000"/>
          <w:sz w:val="20"/>
          <w:szCs w:val="20"/>
        </w:rPr>
      </w:pPr>
      <w:r w:rsidRPr="00B75610">
        <w:rPr>
          <w:b/>
          <w:color w:val="FF0000"/>
          <w:sz w:val="20"/>
          <w:szCs w:val="20"/>
        </w:rPr>
        <w:t>Настоящей заявкой участник закупки декларирует о соответствие участника закупки требованиям, у</w:t>
      </w:r>
      <w:r w:rsidRPr="00B75610">
        <w:rPr>
          <w:b/>
          <w:color w:val="FF0000"/>
          <w:sz w:val="20"/>
          <w:szCs w:val="20"/>
        </w:rPr>
        <w:t>с</w:t>
      </w:r>
      <w:r w:rsidRPr="00B75610">
        <w:rPr>
          <w:b/>
          <w:color w:val="FF0000"/>
          <w:sz w:val="20"/>
          <w:szCs w:val="20"/>
        </w:rPr>
        <w:t xml:space="preserve">тановленных разделом 10.2 Извещения о проведении открытого запроса котировок в электронной форме № </w:t>
      </w:r>
      <w:r w:rsidR="00B237E3" w:rsidRPr="00B75610">
        <w:rPr>
          <w:b/>
          <w:color w:val="FF0000"/>
          <w:sz w:val="20"/>
          <w:szCs w:val="20"/>
        </w:rPr>
        <w:t>14</w:t>
      </w:r>
      <w:r w:rsidRPr="00B75610">
        <w:rPr>
          <w:b/>
          <w:color w:val="FF0000"/>
          <w:sz w:val="20"/>
          <w:szCs w:val="20"/>
        </w:rPr>
        <w:t xml:space="preserve">-ЗК от </w:t>
      </w:r>
      <w:r w:rsidR="00B237E3" w:rsidRPr="00B75610">
        <w:rPr>
          <w:b/>
          <w:color w:val="FF0000"/>
          <w:sz w:val="20"/>
          <w:szCs w:val="20"/>
        </w:rPr>
        <w:t>01</w:t>
      </w:r>
      <w:r w:rsidRPr="00B75610">
        <w:rPr>
          <w:b/>
          <w:color w:val="FF0000"/>
          <w:sz w:val="20"/>
          <w:szCs w:val="20"/>
        </w:rPr>
        <w:t>.0</w:t>
      </w:r>
      <w:r w:rsidR="00506BFB" w:rsidRPr="00B75610">
        <w:rPr>
          <w:b/>
          <w:color w:val="FF0000"/>
          <w:sz w:val="20"/>
          <w:szCs w:val="20"/>
        </w:rPr>
        <w:t>3</w:t>
      </w:r>
      <w:r w:rsidRPr="00B75610">
        <w:rPr>
          <w:b/>
          <w:color w:val="FF0000"/>
          <w:sz w:val="20"/>
          <w:szCs w:val="20"/>
        </w:rPr>
        <w:t>.202</w:t>
      </w:r>
      <w:r w:rsidR="00B237E3" w:rsidRPr="00B75610">
        <w:rPr>
          <w:b/>
          <w:color w:val="FF0000"/>
          <w:sz w:val="20"/>
          <w:szCs w:val="20"/>
        </w:rPr>
        <w:t>2</w:t>
      </w:r>
      <w:r w:rsidRPr="00B75610">
        <w:rPr>
          <w:b/>
          <w:color w:val="FF0000"/>
          <w:sz w:val="20"/>
          <w:szCs w:val="20"/>
        </w:rPr>
        <w:t xml:space="preserve"> г.</w:t>
      </w:r>
    </w:p>
    <w:p w:rsidR="00B340D7" w:rsidRPr="00B75610" w:rsidRDefault="00B340D7" w:rsidP="00B340D7">
      <w:pPr>
        <w:pStyle w:val="af7"/>
        <w:ind w:left="0"/>
        <w:jc w:val="both"/>
        <w:rPr>
          <w:b/>
          <w:color w:val="FF0000"/>
          <w:sz w:val="20"/>
          <w:szCs w:val="20"/>
        </w:rPr>
      </w:pPr>
    </w:p>
    <w:p w:rsidR="00B340D7" w:rsidRPr="00B75610" w:rsidRDefault="00B340D7" w:rsidP="00B340D7">
      <w:pPr>
        <w:jc w:val="both"/>
        <w:rPr>
          <w:sz w:val="20"/>
          <w:szCs w:val="20"/>
        </w:rPr>
      </w:pPr>
    </w:p>
    <w:p w:rsidR="007A3476" w:rsidRPr="00B75610" w:rsidRDefault="007A3476"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rPr>
          <w:sz w:val="20"/>
          <w:szCs w:val="20"/>
        </w:rPr>
      </w:pPr>
    </w:p>
    <w:p w:rsidR="00B340D7" w:rsidRPr="00B75610" w:rsidRDefault="00B340D7" w:rsidP="00B340D7">
      <w:pPr>
        <w:jc w:val="right"/>
        <w:rPr>
          <w:sz w:val="20"/>
          <w:szCs w:val="20"/>
        </w:rPr>
      </w:pPr>
    </w:p>
    <w:p w:rsidR="00B340D7" w:rsidRPr="00B75610" w:rsidRDefault="00B340D7" w:rsidP="00B340D7">
      <w:pPr>
        <w:jc w:val="right"/>
        <w:rPr>
          <w:sz w:val="20"/>
          <w:szCs w:val="20"/>
        </w:rPr>
      </w:pPr>
      <w:r w:rsidRPr="00B75610">
        <w:rPr>
          <w:sz w:val="20"/>
          <w:szCs w:val="20"/>
        </w:rPr>
        <w:t>Приложение № 2</w:t>
      </w:r>
    </w:p>
    <w:p w:rsidR="00B340D7" w:rsidRPr="00B75610" w:rsidRDefault="00B340D7" w:rsidP="00B340D7">
      <w:pPr>
        <w:jc w:val="both"/>
        <w:rPr>
          <w:sz w:val="20"/>
          <w:szCs w:val="20"/>
        </w:rPr>
      </w:pPr>
    </w:p>
    <w:p w:rsidR="00B340D7" w:rsidRPr="00B75610" w:rsidRDefault="00B340D7" w:rsidP="00B340D7">
      <w:pPr>
        <w:rPr>
          <w:b/>
          <w:i/>
          <w:color w:val="FF0000"/>
          <w:sz w:val="20"/>
          <w:szCs w:val="20"/>
          <w:u w:val="single"/>
        </w:rPr>
      </w:pPr>
      <w:r w:rsidRPr="00B75610">
        <w:rPr>
          <w:b/>
          <w:i/>
          <w:color w:val="FF0000"/>
          <w:sz w:val="20"/>
          <w:szCs w:val="20"/>
          <w:u w:val="single"/>
        </w:rPr>
        <w:t>На фирменном бланке:</w:t>
      </w:r>
    </w:p>
    <w:p w:rsidR="00B340D7" w:rsidRPr="00B75610" w:rsidRDefault="00B340D7" w:rsidP="00B340D7">
      <w:pPr>
        <w:ind w:left="5664"/>
        <w:jc w:val="right"/>
        <w:rPr>
          <w:b/>
          <w:sz w:val="20"/>
          <w:szCs w:val="20"/>
        </w:rPr>
      </w:pPr>
      <w:r w:rsidRPr="00B75610">
        <w:rPr>
          <w:b/>
          <w:sz w:val="20"/>
          <w:szCs w:val="20"/>
        </w:rPr>
        <w:t>В Единую комиссию ФГБОУ ВО «БрГУ»</w:t>
      </w:r>
    </w:p>
    <w:p w:rsidR="00B340D7" w:rsidRPr="00B75610" w:rsidRDefault="00B340D7" w:rsidP="00B340D7">
      <w:pPr>
        <w:jc w:val="center"/>
        <w:rPr>
          <w:b/>
          <w:bCs/>
          <w:sz w:val="20"/>
          <w:szCs w:val="20"/>
        </w:rPr>
      </w:pPr>
    </w:p>
    <w:p w:rsidR="00B340D7" w:rsidRPr="00B75610" w:rsidRDefault="00B340D7" w:rsidP="00B340D7">
      <w:pPr>
        <w:jc w:val="center"/>
        <w:rPr>
          <w:b/>
          <w:bCs/>
          <w:sz w:val="20"/>
          <w:szCs w:val="20"/>
        </w:rPr>
      </w:pPr>
      <w:r w:rsidRPr="00B75610">
        <w:rPr>
          <w:b/>
          <w:bCs/>
          <w:sz w:val="20"/>
          <w:szCs w:val="20"/>
        </w:rPr>
        <w:t>ЦЕНОВОЕ ПРЕДЛОЖЕНИЕ</w:t>
      </w:r>
    </w:p>
    <w:p w:rsidR="00B340D7" w:rsidRPr="00B75610" w:rsidRDefault="00B340D7" w:rsidP="00B340D7">
      <w:pPr>
        <w:jc w:val="center"/>
        <w:rPr>
          <w:b/>
          <w:bCs/>
          <w:sz w:val="20"/>
          <w:szCs w:val="20"/>
        </w:rPr>
      </w:pPr>
    </w:p>
    <w:p w:rsidR="00B340D7" w:rsidRPr="00B75610" w:rsidRDefault="00B340D7" w:rsidP="00B340D7">
      <w:pPr>
        <w:jc w:val="both"/>
        <w:rPr>
          <w:sz w:val="20"/>
          <w:szCs w:val="20"/>
        </w:rPr>
      </w:pPr>
      <w:r w:rsidRPr="00B75610">
        <w:rPr>
          <w:sz w:val="20"/>
          <w:szCs w:val="20"/>
        </w:rPr>
        <w:t xml:space="preserve">Изучив извещение о проведении открытого запроса котировок в электронной форме № </w:t>
      </w:r>
      <w:r w:rsidR="00B237E3" w:rsidRPr="00B75610">
        <w:rPr>
          <w:sz w:val="20"/>
          <w:szCs w:val="20"/>
        </w:rPr>
        <w:t>14</w:t>
      </w:r>
      <w:r w:rsidRPr="00B75610">
        <w:rPr>
          <w:sz w:val="20"/>
          <w:szCs w:val="20"/>
        </w:rPr>
        <w:t>-ЗК от «</w:t>
      </w:r>
      <w:r w:rsidR="00B237E3" w:rsidRPr="00B75610">
        <w:rPr>
          <w:sz w:val="20"/>
          <w:szCs w:val="20"/>
        </w:rPr>
        <w:t xml:space="preserve">01» </w:t>
      </w:r>
      <w:r w:rsidR="00506BFB" w:rsidRPr="00B75610">
        <w:rPr>
          <w:sz w:val="20"/>
          <w:szCs w:val="20"/>
        </w:rPr>
        <w:t>марта</w:t>
      </w:r>
      <w:r w:rsidRPr="00B75610">
        <w:rPr>
          <w:sz w:val="20"/>
          <w:szCs w:val="20"/>
        </w:rPr>
        <w:t xml:space="preserve"> 202</w:t>
      </w:r>
      <w:r w:rsidR="00B237E3" w:rsidRPr="00B75610">
        <w:rPr>
          <w:sz w:val="20"/>
          <w:szCs w:val="20"/>
        </w:rPr>
        <w:t>2</w:t>
      </w:r>
      <w:r w:rsidRPr="00B75610">
        <w:rPr>
          <w:sz w:val="20"/>
          <w:szCs w:val="20"/>
        </w:rPr>
        <w:t xml:space="preserve"> г., мы (я): ___________________________________________ </w:t>
      </w:r>
      <w:r w:rsidRPr="00B75610">
        <w:rPr>
          <w:i/>
          <w:iCs/>
          <w:sz w:val="20"/>
          <w:szCs w:val="20"/>
        </w:rPr>
        <w:t xml:space="preserve">(полное наименование участника) </w:t>
      </w:r>
      <w:r w:rsidRPr="00B75610">
        <w:rPr>
          <w:sz w:val="20"/>
          <w:szCs w:val="20"/>
        </w:rPr>
        <w:t>ценовое предложение, соста</w:t>
      </w:r>
      <w:r w:rsidRPr="00B75610">
        <w:rPr>
          <w:sz w:val="20"/>
          <w:szCs w:val="20"/>
        </w:rPr>
        <w:t>в</w:t>
      </w:r>
      <w:r w:rsidRPr="00B75610">
        <w:rPr>
          <w:sz w:val="20"/>
          <w:szCs w:val="20"/>
        </w:rPr>
        <w:t>ляет:</w:t>
      </w:r>
    </w:p>
    <w:p w:rsidR="00B340D7" w:rsidRPr="00B75610" w:rsidRDefault="00B340D7" w:rsidP="00B340D7">
      <w:pPr>
        <w:tabs>
          <w:tab w:val="left" w:pos="8006"/>
        </w:tabs>
        <w:jc w:val="both"/>
        <w:rPr>
          <w:sz w:val="20"/>
          <w:szCs w:val="20"/>
        </w:rPr>
      </w:pPr>
    </w:p>
    <w:p w:rsidR="00B340D7" w:rsidRPr="00B75610" w:rsidRDefault="00B340D7" w:rsidP="00B340D7">
      <w:pPr>
        <w:pStyle w:val="af7"/>
        <w:ind w:left="284"/>
        <w:jc w:val="both"/>
        <w:rPr>
          <w:sz w:val="20"/>
          <w:szCs w:val="20"/>
        </w:rPr>
      </w:pPr>
      <w:r w:rsidRPr="00B75610">
        <w:rPr>
          <w:bCs/>
          <w:sz w:val="20"/>
          <w:szCs w:val="20"/>
        </w:rPr>
        <w:t>1</w:t>
      </w:r>
      <w:r w:rsidRPr="00B75610">
        <w:rPr>
          <w:sz w:val="20"/>
          <w:szCs w:val="20"/>
        </w:rPr>
        <w:t xml:space="preserve"> Спецификация цены услуг, пр</w:t>
      </w:r>
      <w:r w:rsidR="00666CFA" w:rsidRPr="00B75610">
        <w:rPr>
          <w:sz w:val="20"/>
          <w:szCs w:val="20"/>
        </w:rPr>
        <w:t>ед</w:t>
      </w:r>
      <w:r w:rsidRPr="00B75610">
        <w:rPr>
          <w:sz w:val="20"/>
          <w:szCs w:val="20"/>
        </w:rPr>
        <w:t>лагаем</w:t>
      </w:r>
      <w:r w:rsidR="00666CFA" w:rsidRPr="00B75610">
        <w:rPr>
          <w:sz w:val="20"/>
          <w:szCs w:val="20"/>
        </w:rPr>
        <w:t>ых</w:t>
      </w:r>
      <w:r w:rsidRPr="00B75610">
        <w:rPr>
          <w:sz w:val="20"/>
          <w:szCs w:val="20"/>
        </w:rPr>
        <w:t xml:space="preserve"> к исполнению:</w:t>
      </w:r>
    </w:p>
    <w:p w:rsidR="00B340D7" w:rsidRPr="00B75610"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B75610"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w:t>
            </w:r>
          </w:p>
          <w:p w:rsidR="00B340D7" w:rsidRPr="00B75610" w:rsidRDefault="00B340D7" w:rsidP="00046DB7">
            <w:pPr>
              <w:jc w:val="center"/>
              <w:rPr>
                <w:bCs/>
                <w:sz w:val="20"/>
                <w:szCs w:val="20"/>
              </w:rPr>
            </w:pPr>
            <w:proofErr w:type="spellStart"/>
            <w:proofErr w:type="gramStart"/>
            <w:r w:rsidRPr="00B75610">
              <w:rPr>
                <w:bCs/>
                <w:sz w:val="20"/>
                <w:szCs w:val="20"/>
              </w:rPr>
              <w:t>п</w:t>
            </w:r>
            <w:proofErr w:type="spellEnd"/>
            <w:proofErr w:type="gramEnd"/>
            <w:r w:rsidRPr="00B75610">
              <w:rPr>
                <w:bCs/>
                <w:sz w:val="20"/>
                <w:szCs w:val="20"/>
              </w:rPr>
              <w:t>/</w:t>
            </w:r>
            <w:proofErr w:type="spellStart"/>
            <w:r w:rsidRPr="00B75610">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Наименование необходимых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Ед. изм</w:t>
            </w:r>
            <w:r w:rsidRPr="00B75610">
              <w:rPr>
                <w:bCs/>
                <w:sz w:val="20"/>
                <w:szCs w:val="20"/>
              </w:rPr>
              <w:t>е</w:t>
            </w:r>
            <w:r w:rsidRPr="00B75610">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Цена за единицу</w:t>
            </w:r>
          </w:p>
          <w:p w:rsidR="00B340D7" w:rsidRPr="00B75610" w:rsidRDefault="00B340D7" w:rsidP="00046DB7">
            <w:pPr>
              <w:jc w:val="center"/>
              <w:rPr>
                <w:bCs/>
                <w:sz w:val="20"/>
                <w:szCs w:val="20"/>
              </w:rPr>
            </w:pPr>
            <w:r w:rsidRPr="00B75610">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Сумма</w:t>
            </w:r>
          </w:p>
          <w:p w:rsidR="00B340D7" w:rsidRPr="00B75610" w:rsidRDefault="00B340D7" w:rsidP="00046DB7">
            <w:pPr>
              <w:jc w:val="center"/>
              <w:rPr>
                <w:bCs/>
                <w:sz w:val="20"/>
                <w:szCs w:val="20"/>
              </w:rPr>
            </w:pPr>
            <w:r w:rsidRPr="00B75610">
              <w:rPr>
                <w:bCs/>
                <w:sz w:val="20"/>
                <w:szCs w:val="20"/>
              </w:rPr>
              <w:t>(с НДС), руб.</w:t>
            </w:r>
          </w:p>
        </w:tc>
      </w:tr>
      <w:tr w:rsidR="00B340D7" w:rsidRPr="00B75610" w:rsidTr="00046DB7">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5*</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6*</w:t>
            </w:r>
          </w:p>
        </w:tc>
      </w:tr>
      <w:tr w:rsidR="00B340D7" w:rsidRPr="00B75610" w:rsidTr="00046DB7">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r w:rsidRPr="00B75610">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B75610" w:rsidRDefault="00B237E3" w:rsidP="00046DB7">
            <w:pPr>
              <w:tabs>
                <w:tab w:val="left" w:pos="169"/>
              </w:tabs>
              <w:ind w:left="27"/>
              <w:rPr>
                <w:b/>
                <w:i/>
                <w:color w:val="0000FF"/>
                <w:sz w:val="20"/>
                <w:szCs w:val="20"/>
              </w:rPr>
            </w:pPr>
            <w:r w:rsidRPr="00B75610">
              <w:rPr>
                <w:sz w:val="20"/>
                <w:szCs w:val="20"/>
              </w:rPr>
              <w:t>Оказание услуг по техническому обслуживанию кл</w:t>
            </w:r>
            <w:r w:rsidRPr="00B75610">
              <w:rPr>
                <w:sz w:val="20"/>
                <w:szCs w:val="20"/>
              </w:rPr>
              <w:t>и</w:t>
            </w:r>
            <w:r w:rsidRPr="00B75610">
              <w:rPr>
                <w:sz w:val="20"/>
                <w:szCs w:val="20"/>
              </w:rPr>
              <w:t>матического оборудования</w:t>
            </w:r>
          </w:p>
        </w:tc>
        <w:tc>
          <w:tcPr>
            <w:tcW w:w="1113" w:type="dxa"/>
            <w:tcBorders>
              <w:top w:val="single" w:sz="4" w:space="0" w:color="auto"/>
              <w:left w:val="single" w:sz="4" w:space="0" w:color="auto"/>
              <w:right w:val="single" w:sz="4" w:space="0" w:color="auto"/>
            </w:tcBorders>
            <w:vAlign w:val="center"/>
          </w:tcPr>
          <w:p w:rsidR="00B340D7" w:rsidRPr="00B75610" w:rsidRDefault="00B237E3" w:rsidP="00046DB7">
            <w:pPr>
              <w:jc w:val="center"/>
              <w:rPr>
                <w:bCs/>
                <w:sz w:val="20"/>
                <w:szCs w:val="20"/>
              </w:rPr>
            </w:pPr>
            <w:r w:rsidRPr="00B75610">
              <w:rPr>
                <w:bCs/>
                <w:sz w:val="20"/>
                <w:szCs w:val="20"/>
              </w:rPr>
              <w:t>Ш</w:t>
            </w:r>
            <w:r w:rsidR="00506BFB" w:rsidRPr="00B75610">
              <w:rPr>
                <w:bCs/>
                <w:sz w:val="20"/>
                <w:szCs w:val="20"/>
              </w:rPr>
              <w:t>т</w:t>
            </w:r>
            <w:r w:rsidRPr="00B75610">
              <w:rPr>
                <w:bCs/>
                <w:sz w:val="20"/>
                <w:szCs w:val="20"/>
              </w:rPr>
              <w:t>.</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B75610" w:rsidRDefault="00B237E3" w:rsidP="00046DB7">
            <w:pPr>
              <w:jc w:val="center"/>
              <w:rPr>
                <w:bCs/>
                <w:sz w:val="20"/>
                <w:szCs w:val="20"/>
              </w:rPr>
            </w:pPr>
            <w:r w:rsidRPr="00B75610">
              <w:rPr>
                <w:bCs/>
                <w:sz w:val="20"/>
                <w:szCs w:val="20"/>
              </w:rPr>
              <w:t>36</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B75610" w:rsidRDefault="00B340D7" w:rsidP="00046DB7">
            <w:pPr>
              <w:jc w:val="center"/>
              <w:rPr>
                <w:bCs/>
                <w:sz w:val="20"/>
                <w:szCs w:val="20"/>
              </w:rPr>
            </w:pPr>
          </w:p>
        </w:tc>
      </w:tr>
      <w:tr w:rsidR="00B340D7" w:rsidRPr="00B75610"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right"/>
              <w:rPr>
                <w:bCs/>
                <w:sz w:val="20"/>
                <w:szCs w:val="20"/>
              </w:rPr>
            </w:pPr>
            <w:r w:rsidRPr="00B75610">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bCs/>
                <w:sz w:val="20"/>
                <w:szCs w:val="20"/>
              </w:rPr>
            </w:pPr>
          </w:p>
        </w:tc>
      </w:tr>
      <w:tr w:rsidR="00B340D7" w:rsidRPr="00B75610" w:rsidTr="00046DB7">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right"/>
              <w:rPr>
                <w:bCs/>
                <w:sz w:val="20"/>
                <w:szCs w:val="20"/>
              </w:rPr>
            </w:pPr>
            <w:r w:rsidRPr="00B75610">
              <w:rPr>
                <w:sz w:val="20"/>
                <w:szCs w:val="20"/>
              </w:rPr>
              <w:t>В том числе НДС</w:t>
            </w:r>
            <w:proofErr w:type="gramStart"/>
            <w:r w:rsidRPr="00B75610">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B75610" w:rsidRDefault="00B340D7" w:rsidP="00046DB7">
            <w:pPr>
              <w:jc w:val="center"/>
              <w:rPr>
                <w:bCs/>
                <w:sz w:val="20"/>
                <w:szCs w:val="20"/>
              </w:rPr>
            </w:pPr>
          </w:p>
        </w:tc>
      </w:tr>
    </w:tbl>
    <w:p w:rsidR="00B340D7" w:rsidRPr="00B75610" w:rsidRDefault="00B340D7" w:rsidP="00B340D7">
      <w:pPr>
        <w:jc w:val="both"/>
        <w:rPr>
          <w:i/>
          <w:iCs/>
          <w:sz w:val="20"/>
          <w:szCs w:val="20"/>
        </w:rPr>
      </w:pPr>
      <w:r w:rsidRPr="00B75610">
        <w:rPr>
          <w:sz w:val="20"/>
          <w:szCs w:val="20"/>
        </w:rPr>
        <w:t>*</w:t>
      </w:r>
      <w:r w:rsidRPr="00B75610">
        <w:rPr>
          <w:i/>
          <w:iCs/>
          <w:sz w:val="20"/>
          <w:szCs w:val="20"/>
        </w:rPr>
        <w:t>Числа в колонках 5,6 после запятой должны иметь не больше 2 знаков.</w:t>
      </w:r>
    </w:p>
    <w:p w:rsidR="00B340D7" w:rsidRPr="00B75610" w:rsidRDefault="00B340D7" w:rsidP="00B340D7">
      <w:pPr>
        <w:jc w:val="both"/>
        <w:rPr>
          <w:bCs/>
          <w:sz w:val="20"/>
          <w:szCs w:val="20"/>
        </w:rPr>
      </w:pPr>
    </w:p>
    <w:p w:rsidR="00B340D7" w:rsidRPr="00B75610" w:rsidRDefault="00B340D7" w:rsidP="00B340D7">
      <w:pPr>
        <w:ind w:left="284"/>
        <w:jc w:val="both"/>
        <w:rPr>
          <w:bCs/>
          <w:sz w:val="20"/>
          <w:szCs w:val="20"/>
        </w:rPr>
      </w:pPr>
      <w:r w:rsidRPr="00B75610">
        <w:rPr>
          <w:bCs/>
          <w:sz w:val="20"/>
          <w:szCs w:val="20"/>
        </w:rPr>
        <w:t>2.</w:t>
      </w:r>
      <w:r w:rsidRPr="00B75610">
        <w:rPr>
          <w:b/>
          <w:bCs/>
          <w:sz w:val="20"/>
          <w:szCs w:val="20"/>
        </w:rPr>
        <w:t xml:space="preserve"> </w:t>
      </w:r>
      <w:r w:rsidRPr="00B75610">
        <w:rPr>
          <w:bCs/>
          <w:sz w:val="20"/>
          <w:szCs w:val="20"/>
        </w:rPr>
        <w:t>Итого стоимость предложения составляет: _________________________ рублей.</w:t>
      </w:r>
    </w:p>
    <w:p w:rsidR="00B340D7" w:rsidRPr="00B75610" w:rsidRDefault="00B340D7" w:rsidP="00B340D7">
      <w:pPr>
        <w:ind w:left="284"/>
        <w:jc w:val="both"/>
        <w:rPr>
          <w:bCs/>
          <w:sz w:val="20"/>
          <w:szCs w:val="20"/>
        </w:rPr>
      </w:pPr>
      <w:r w:rsidRPr="00B75610">
        <w:rPr>
          <w:bCs/>
          <w:sz w:val="20"/>
          <w:szCs w:val="20"/>
        </w:rPr>
        <w:t>В том числе НДС __%, что составляет _______________________________ рублей.</w:t>
      </w:r>
    </w:p>
    <w:p w:rsidR="00B340D7" w:rsidRPr="00B75610" w:rsidRDefault="00B340D7" w:rsidP="00B340D7">
      <w:pPr>
        <w:spacing w:line="360" w:lineRule="auto"/>
        <w:ind w:left="284"/>
        <w:jc w:val="both"/>
        <w:rPr>
          <w:sz w:val="20"/>
          <w:szCs w:val="20"/>
        </w:rPr>
      </w:pPr>
      <w:bookmarkStart w:id="3" w:name="_GoBack"/>
      <w:bookmarkEnd w:id="3"/>
    </w:p>
    <w:p w:rsidR="00B340D7" w:rsidRPr="00B75610" w:rsidRDefault="00B340D7" w:rsidP="00B340D7">
      <w:pPr>
        <w:spacing w:line="360" w:lineRule="auto"/>
        <w:ind w:left="284"/>
        <w:jc w:val="both"/>
        <w:rPr>
          <w:sz w:val="20"/>
          <w:szCs w:val="20"/>
        </w:rPr>
      </w:pPr>
      <w:r w:rsidRPr="00B75610">
        <w:rPr>
          <w:sz w:val="20"/>
          <w:szCs w:val="20"/>
        </w:rPr>
        <w:t>3. Сведения о включенных в цену расходах:</w:t>
      </w:r>
    </w:p>
    <w:p w:rsidR="00B340D7" w:rsidRPr="00B75610" w:rsidRDefault="00B340D7" w:rsidP="00B340D7">
      <w:pPr>
        <w:pStyle w:val="af7"/>
        <w:tabs>
          <w:tab w:val="left" w:pos="426"/>
        </w:tabs>
        <w:ind w:left="0"/>
        <w:jc w:val="both"/>
        <w:rPr>
          <w:i/>
          <w:sz w:val="20"/>
          <w:szCs w:val="20"/>
        </w:rPr>
      </w:pPr>
      <w:proofErr w:type="gramStart"/>
      <w:r w:rsidRPr="00B75610">
        <w:rPr>
          <w:i/>
          <w:color w:val="000000"/>
          <w:sz w:val="20"/>
          <w:szCs w:val="20"/>
        </w:rPr>
        <w:t xml:space="preserve">Предлагаемая цена гражданско-правового договора включает в себя </w:t>
      </w:r>
      <w:r w:rsidRPr="00B75610">
        <w:rPr>
          <w:i/>
          <w:sz w:val="20"/>
          <w:szCs w:val="20"/>
        </w:rPr>
        <w:t>все расходы Исполнителя, связанные с выполн</w:t>
      </w:r>
      <w:r w:rsidRPr="00B75610">
        <w:rPr>
          <w:i/>
          <w:sz w:val="20"/>
          <w:szCs w:val="20"/>
        </w:rPr>
        <w:t>е</w:t>
      </w:r>
      <w:r w:rsidRPr="00B75610">
        <w:rPr>
          <w:i/>
          <w:sz w:val="20"/>
          <w:szCs w:val="20"/>
        </w:rPr>
        <w:t>нием комплексного технического обслуживания и ремонта, транспортные расходы; налоги, в том числе НДС; там</w:t>
      </w:r>
      <w:r w:rsidRPr="00B75610">
        <w:rPr>
          <w:i/>
          <w:sz w:val="20"/>
          <w:szCs w:val="20"/>
        </w:rPr>
        <w:t>о</w:t>
      </w:r>
      <w:r w:rsidRPr="00B75610">
        <w:rPr>
          <w:i/>
          <w:sz w:val="20"/>
          <w:szCs w:val="20"/>
        </w:rPr>
        <w:t>женные пошлины; все обязательные сборы и платежи.</w:t>
      </w:r>
      <w:proofErr w:type="gramEnd"/>
    </w:p>
    <w:p w:rsidR="00B340D7" w:rsidRPr="00B75610" w:rsidRDefault="00B340D7" w:rsidP="00B340D7">
      <w:pPr>
        <w:tabs>
          <w:tab w:val="left" w:pos="0"/>
        </w:tabs>
        <w:spacing w:line="276" w:lineRule="auto"/>
        <w:ind w:right="99"/>
        <w:jc w:val="both"/>
        <w:rPr>
          <w:i/>
          <w:color w:val="000000"/>
          <w:sz w:val="20"/>
          <w:szCs w:val="20"/>
        </w:rPr>
      </w:pPr>
    </w:p>
    <w:p w:rsidR="00B340D7" w:rsidRPr="00B75610" w:rsidRDefault="00B340D7" w:rsidP="00B340D7">
      <w:pPr>
        <w:tabs>
          <w:tab w:val="left" w:pos="0"/>
          <w:tab w:val="left" w:pos="142"/>
          <w:tab w:val="left" w:pos="284"/>
          <w:tab w:val="left" w:pos="426"/>
        </w:tabs>
        <w:spacing w:line="360" w:lineRule="auto"/>
        <w:jc w:val="both"/>
        <w:rPr>
          <w:sz w:val="20"/>
          <w:szCs w:val="20"/>
        </w:rPr>
      </w:pPr>
      <w:r w:rsidRPr="00B75610">
        <w:rPr>
          <w:sz w:val="20"/>
          <w:szCs w:val="20"/>
        </w:rPr>
        <w:t xml:space="preserve">__________________________________ </w:t>
      </w:r>
      <w:r w:rsidRPr="00B75610">
        <w:rPr>
          <w:i/>
          <w:iCs/>
          <w:sz w:val="20"/>
          <w:szCs w:val="20"/>
        </w:rPr>
        <w:t xml:space="preserve">(полное наименование участника) </w:t>
      </w:r>
      <w:r w:rsidRPr="00B75610">
        <w:rPr>
          <w:sz w:val="20"/>
          <w:szCs w:val="20"/>
        </w:rPr>
        <w:t>признаем (</w:t>
      </w:r>
      <w:r w:rsidRPr="00B75610">
        <w:rPr>
          <w:i/>
          <w:sz w:val="20"/>
          <w:szCs w:val="20"/>
        </w:rPr>
        <w:t>признает</w:t>
      </w:r>
      <w:r w:rsidRPr="00B75610">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5610" w:rsidRDefault="00B340D7" w:rsidP="00B340D7">
      <w:pPr>
        <w:rPr>
          <w:sz w:val="20"/>
          <w:szCs w:val="20"/>
        </w:rPr>
      </w:pPr>
    </w:p>
    <w:sectPr w:rsidR="00B340D7" w:rsidRPr="00B75610" w:rsidSect="00E13801">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0B4" w:rsidRDefault="007130B4">
      <w:r>
        <w:separator/>
      </w:r>
    </w:p>
  </w:endnote>
  <w:endnote w:type="continuationSeparator" w:id="0">
    <w:p w:rsidR="007130B4" w:rsidRDefault="007130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E1002AFF" w:usb1="C0000002"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9D4" w:rsidRDefault="00BF564A" w:rsidP="00B020AB">
    <w:pPr>
      <w:pStyle w:val="ac"/>
      <w:framePr w:wrap="auto" w:vAnchor="text" w:hAnchor="margin" w:xAlign="right" w:y="1"/>
      <w:rPr>
        <w:rStyle w:val="ae"/>
      </w:rPr>
    </w:pPr>
    <w:r>
      <w:rPr>
        <w:rStyle w:val="ae"/>
      </w:rPr>
      <w:fldChar w:fldCharType="begin"/>
    </w:r>
    <w:r w:rsidR="007929D4">
      <w:rPr>
        <w:rStyle w:val="ae"/>
      </w:rPr>
      <w:instrText xml:space="preserve">PAGE  </w:instrText>
    </w:r>
    <w:r>
      <w:rPr>
        <w:rStyle w:val="ae"/>
      </w:rPr>
      <w:fldChar w:fldCharType="separate"/>
    </w:r>
    <w:r w:rsidR="009660DA">
      <w:rPr>
        <w:rStyle w:val="ae"/>
        <w:noProof/>
      </w:rPr>
      <w:t>6</w:t>
    </w:r>
    <w:r>
      <w:rPr>
        <w:rStyle w:val="ae"/>
      </w:rPr>
      <w:fldChar w:fldCharType="end"/>
    </w:r>
  </w:p>
  <w:p w:rsidR="007929D4" w:rsidRDefault="007929D4"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0B4" w:rsidRDefault="007130B4">
      <w:r>
        <w:separator/>
      </w:r>
    </w:p>
  </w:footnote>
  <w:footnote w:type="continuationSeparator" w:id="0">
    <w:p w:rsidR="007130B4" w:rsidRDefault="007130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FCD58CD"/>
    <w:multiLevelType w:val="multilevel"/>
    <w:tmpl w:val="C8C6C910"/>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6">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9">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42352CCD"/>
    <w:multiLevelType w:val="hybridMultilevel"/>
    <w:tmpl w:val="E21A7C2A"/>
    <w:lvl w:ilvl="0" w:tplc="8124A740">
      <w:start w:val="1"/>
      <w:numFmt w:val="bullet"/>
      <w:lvlText w:val="˗"/>
      <w:lvlJc w:val="left"/>
      <w:pPr>
        <w:ind w:left="720" w:hanging="360"/>
      </w:pPr>
      <w:rPr>
        <w:rFonts w:ascii="Times New Roman" w:hAnsi="Times New Roman" w:cs="Times New Roman" w:hint="default"/>
        <w:b w:val="0"/>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375737C"/>
    <w:multiLevelType w:val="hybridMultilevel"/>
    <w:tmpl w:val="343AE13C"/>
    <w:lvl w:ilvl="0" w:tplc="B2E447BA">
      <w:start w:val="7"/>
      <w:numFmt w:val="decimal"/>
      <w:lvlText w:val="%1."/>
      <w:lvlJc w:val="left"/>
      <w:pPr>
        <w:ind w:left="720" w:hanging="360"/>
      </w:pPr>
      <w:rPr>
        <w:b/>
        <w:color w:val="000000"/>
        <w:sz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36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0">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2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6">
    <w:nsid w:val="7F606186"/>
    <w:multiLevelType w:val="multilevel"/>
    <w:tmpl w:val="8DA2EC30"/>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1"/>
  </w:num>
  <w:num w:numId="3">
    <w:abstractNumId w:val="7"/>
  </w:num>
  <w:num w:numId="4">
    <w:abstractNumId w:val="5"/>
  </w:num>
  <w:num w:numId="5">
    <w:abstractNumId w:val="4"/>
  </w:num>
  <w:num w:numId="6">
    <w:abstractNumId w:val="18"/>
  </w:num>
  <w:num w:numId="7">
    <w:abstractNumId w:val="16"/>
  </w:num>
  <w:num w:numId="8">
    <w:abstractNumId w:val="20"/>
  </w:num>
  <w:num w:numId="9">
    <w:abstractNumId w:val="22"/>
  </w:num>
  <w:num w:numId="10">
    <w:abstractNumId w:val="0"/>
  </w:num>
  <w:num w:numId="11">
    <w:abstractNumId w:val="8"/>
  </w:num>
  <w:num w:numId="12">
    <w:abstractNumId w:val="12"/>
  </w:num>
  <w:num w:numId="13">
    <w:abstractNumId w:val="6"/>
  </w:num>
  <w:num w:numId="14">
    <w:abstractNumId w:val="17"/>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15"/>
  </w:num>
  <w:num w:numId="19">
    <w:abstractNumId w:val="9"/>
  </w:num>
  <w:num w:numId="20">
    <w:abstractNumId w:val="26"/>
  </w:num>
  <w:num w:numId="21">
    <w:abstractNumId w:val="11"/>
  </w:num>
  <w:num w:numId="22">
    <w:abstractNumId w:val="23"/>
  </w:num>
  <w:num w:numId="23">
    <w:abstractNumId w:val="24"/>
  </w:num>
  <w:num w:numId="24">
    <w:abstractNumId w:val="10"/>
  </w:num>
  <w:num w:numId="25">
    <w:abstractNumId w:val="19"/>
  </w:num>
  <w:num w:numId="26">
    <w:abstractNumId w:val="25"/>
  </w:num>
  <w:num w:numId="27">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num>
  <w:num w:numId="29">
    <w:abstractNumId w:val="1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245F"/>
    <w:rsid w:val="000441D2"/>
    <w:rsid w:val="00045B0C"/>
    <w:rsid w:val="00046DB7"/>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D80"/>
    <w:rsid w:val="00107278"/>
    <w:rsid w:val="00113D55"/>
    <w:rsid w:val="001204DE"/>
    <w:rsid w:val="00123FF1"/>
    <w:rsid w:val="00124126"/>
    <w:rsid w:val="001316DE"/>
    <w:rsid w:val="001400E1"/>
    <w:rsid w:val="00140CE6"/>
    <w:rsid w:val="00145C84"/>
    <w:rsid w:val="001461CA"/>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7A47"/>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8F2"/>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694"/>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BFB"/>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31A5A"/>
    <w:rsid w:val="0054272A"/>
    <w:rsid w:val="00543F17"/>
    <w:rsid w:val="005446AD"/>
    <w:rsid w:val="005458BA"/>
    <w:rsid w:val="0054626D"/>
    <w:rsid w:val="00547E85"/>
    <w:rsid w:val="00550D59"/>
    <w:rsid w:val="00552499"/>
    <w:rsid w:val="00552555"/>
    <w:rsid w:val="00552673"/>
    <w:rsid w:val="005528B2"/>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21F7"/>
    <w:rsid w:val="00662E31"/>
    <w:rsid w:val="00662FAC"/>
    <w:rsid w:val="00666CFA"/>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1E44"/>
    <w:rsid w:val="006E2C50"/>
    <w:rsid w:val="006E3B67"/>
    <w:rsid w:val="006E3B8D"/>
    <w:rsid w:val="006E55CB"/>
    <w:rsid w:val="006E5821"/>
    <w:rsid w:val="006E6550"/>
    <w:rsid w:val="006E7C37"/>
    <w:rsid w:val="006F06AC"/>
    <w:rsid w:val="006F1856"/>
    <w:rsid w:val="006F283C"/>
    <w:rsid w:val="006F5376"/>
    <w:rsid w:val="006F5A83"/>
    <w:rsid w:val="006F6499"/>
    <w:rsid w:val="006F67A4"/>
    <w:rsid w:val="0070003F"/>
    <w:rsid w:val="00701097"/>
    <w:rsid w:val="00707C30"/>
    <w:rsid w:val="00712882"/>
    <w:rsid w:val="007130B4"/>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20BF"/>
    <w:rsid w:val="00763829"/>
    <w:rsid w:val="00763A49"/>
    <w:rsid w:val="00764452"/>
    <w:rsid w:val="007653F6"/>
    <w:rsid w:val="0076615B"/>
    <w:rsid w:val="007673AE"/>
    <w:rsid w:val="00772020"/>
    <w:rsid w:val="00772B9D"/>
    <w:rsid w:val="00775DD9"/>
    <w:rsid w:val="00783389"/>
    <w:rsid w:val="00786BA7"/>
    <w:rsid w:val="00791733"/>
    <w:rsid w:val="007927EC"/>
    <w:rsid w:val="007929D4"/>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E36F6"/>
    <w:rsid w:val="007E55DC"/>
    <w:rsid w:val="007E58FD"/>
    <w:rsid w:val="007F0E05"/>
    <w:rsid w:val="007F4400"/>
    <w:rsid w:val="007F49CE"/>
    <w:rsid w:val="007F49EF"/>
    <w:rsid w:val="007F757D"/>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60DA"/>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37E3"/>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7561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F2D6B"/>
    <w:rsid w:val="00BF5481"/>
    <w:rsid w:val="00BF564A"/>
    <w:rsid w:val="00C02E13"/>
    <w:rsid w:val="00C0323E"/>
    <w:rsid w:val="00C03955"/>
    <w:rsid w:val="00C03D19"/>
    <w:rsid w:val="00C04285"/>
    <w:rsid w:val="00C04CB9"/>
    <w:rsid w:val="00C107A3"/>
    <w:rsid w:val="00C11C44"/>
    <w:rsid w:val="00C125C3"/>
    <w:rsid w:val="00C132C7"/>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39CF"/>
    <w:rsid w:val="00C545E9"/>
    <w:rsid w:val="00C563B1"/>
    <w:rsid w:val="00C56C4A"/>
    <w:rsid w:val="00C57709"/>
    <w:rsid w:val="00C60052"/>
    <w:rsid w:val="00C60CF4"/>
    <w:rsid w:val="00C60F4A"/>
    <w:rsid w:val="00C60F84"/>
    <w:rsid w:val="00C62127"/>
    <w:rsid w:val="00C657A2"/>
    <w:rsid w:val="00C7241A"/>
    <w:rsid w:val="00C73301"/>
    <w:rsid w:val="00C76263"/>
    <w:rsid w:val="00C76D41"/>
    <w:rsid w:val="00C774D6"/>
    <w:rsid w:val="00C7769F"/>
    <w:rsid w:val="00C77887"/>
    <w:rsid w:val="00C80E94"/>
    <w:rsid w:val="00C82C6D"/>
    <w:rsid w:val="00C8334E"/>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CA9"/>
    <w:rsid w:val="00D308D5"/>
    <w:rsid w:val="00D32338"/>
    <w:rsid w:val="00D32E1D"/>
    <w:rsid w:val="00D3312A"/>
    <w:rsid w:val="00D334B8"/>
    <w:rsid w:val="00D37953"/>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29F1"/>
    <w:rsid w:val="00E962C5"/>
    <w:rsid w:val="00E97D74"/>
    <w:rsid w:val="00EA095A"/>
    <w:rsid w:val="00EA0B40"/>
    <w:rsid w:val="00EA1293"/>
    <w:rsid w:val="00EA24EB"/>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029B"/>
    <w:rsid w:val="00F41A42"/>
    <w:rsid w:val="00F43B5D"/>
    <w:rsid w:val="00F44099"/>
    <w:rsid w:val="00F440BD"/>
    <w:rsid w:val="00F44B73"/>
    <w:rsid w:val="00F50D9D"/>
    <w:rsid w:val="00F51524"/>
    <w:rsid w:val="00F541FA"/>
    <w:rsid w:val="00F54723"/>
    <w:rsid w:val="00F603C9"/>
    <w:rsid w:val="00F61CD5"/>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1f2">
    <w:name w:val="Заголовок1"/>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3">
    <w:name w:val="Табличный"/>
    <w:basedOn w:val="a0"/>
    <w:next w:val="a0"/>
    <w:rsid w:val="003832E5"/>
    <w:pPr>
      <w:spacing w:line="360" w:lineRule="auto"/>
      <w:ind w:firstLine="720"/>
      <w:jc w:val="both"/>
    </w:pPr>
    <w:rPr>
      <w:snapToGrid w:val="0"/>
      <w:sz w:val="20"/>
      <w:szCs w:val="20"/>
    </w:rPr>
  </w:style>
  <w:style w:type="character" w:customStyle="1" w:styleId="affff4">
    <w:name w:val="знак примечания"/>
    <w:rsid w:val="003832E5"/>
    <w:rPr>
      <w:sz w:val="16"/>
    </w:rPr>
  </w:style>
  <w:style w:type="paragraph" w:customStyle="1" w:styleId="affff5">
    <w:name w:val="текст примечания"/>
    <w:basedOn w:val="a0"/>
    <w:rsid w:val="003832E5"/>
    <w:pPr>
      <w:spacing w:after="120"/>
      <w:jc w:val="both"/>
    </w:pPr>
    <w:rPr>
      <w:sz w:val="20"/>
      <w:szCs w:val="20"/>
    </w:rPr>
  </w:style>
  <w:style w:type="paragraph" w:customStyle="1" w:styleId="affff6">
    <w:name w:val="Точка"/>
    <w:basedOn w:val="a0"/>
    <w:rsid w:val="003832E5"/>
    <w:pPr>
      <w:tabs>
        <w:tab w:val="num" w:pos="360"/>
      </w:tabs>
      <w:ind w:left="360" w:hanging="360"/>
    </w:pPr>
    <w:rPr>
      <w:szCs w:val="20"/>
    </w:rPr>
  </w:style>
  <w:style w:type="paragraph" w:customStyle="1" w:styleId="1f3">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4">
    <w:name w:val="Гиперссылка1"/>
    <w:rsid w:val="003832E5"/>
    <w:rPr>
      <w:color w:val="0000FF"/>
      <w:u w:val="single"/>
    </w:rPr>
  </w:style>
  <w:style w:type="character" w:customStyle="1" w:styleId="1f5">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7">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8">
    <w:name w:val="Чертежный"/>
    <w:rsid w:val="003832E5"/>
    <w:pPr>
      <w:jc w:val="both"/>
    </w:pPr>
    <w:rPr>
      <w:rFonts w:ascii="ISOCPEUR" w:hAnsi="ISOCPEUR"/>
      <w:i/>
      <w:sz w:val="28"/>
      <w:lang w:val="uk-UA"/>
    </w:rPr>
  </w:style>
  <w:style w:type="paragraph" w:customStyle="1" w:styleId="affff9">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a">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b">
    <w:name w:val="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c">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6">
    <w:name w:val="Название1"/>
    <w:basedOn w:val="a1"/>
    <w:rsid w:val="003832E5"/>
  </w:style>
  <w:style w:type="character" w:customStyle="1" w:styleId="style11">
    <w:name w:val="style11"/>
    <w:basedOn w:val="a1"/>
    <w:rsid w:val="003832E5"/>
  </w:style>
  <w:style w:type="paragraph" w:customStyle="1" w:styleId="1f7">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d">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8">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e">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0">
    <w:name w:val="Схема документа Знак"/>
    <w:basedOn w:val="a1"/>
    <w:link w:val="afffff1"/>
    <w:rsid w:val="003832E5"/>
    <w:rPr>
      <w:rFonts w:ascii="Tahoma" w:hAnsi="Tahoma" w:cs="Tahoma"/>
      <w:sz w:val="24"/>
      <w:szCs w:val="24"/>
      <w:shd w:val="clear" w:color="auto" w:fill="000080"/>
    </w:rPr>
  </w:style>
  <w:style w:type="paragraph" w:styleId="afffff1">
    <w:name w:val="Document Map"/>
    <w:basedOn w:val="a0"/>
    <w:link w:val="afffff0"/>
    <w:rsid w:val="003832E5"/>
    <w:pPr>
      <w:shd w:val="clear" w:color="auto" w:fill="000080"/>
    </w:pPr>
    <w:rPr>
      <w:rFonts w:ascii="Tahoma" w:hAnsi="Tahoma" w:cs="Tahoma"/>
    </w:rPr>
  </w:style>
  <w:style w:type="character" w:customStyle="1" w:styleId="1f9">
    <w:name w:val="Схема документа Знак1"/>
    <w:basedOn w:val="a1"/>
    <w:rsid w:val="003832E5"/>
    <w:rPr>
      <w:rFonts w:ascii="Tahoma" w:hAnsi="Tahoma" w:cs="Tahoma"/>
      <w:sz w:val="16"/>
      <w:szCs w:val="16"/>
    </w:rPr>
  </w:style>
  <w:style w:type="paragraph" w:customStyle="1" w:styleId="afffff2">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3">
    <w:name w:val="Информация об изменениях документа"/>
    <w:basedOn w:val="afffff2"/>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4">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5">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6">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a">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b">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c">
    <w:name w:val="Заголовок1с"/>
    <w:basedOn w:val="a0"/>
    <w:rsid w:val="003832E5"/>
    <w:rPr>
      <w:rFonts w:ascii="Times New Roman CYR" w:hAnsi="Times New Roman CYR"/>
      <w:sz w:val="20"/>
      <w:szCs w:val="20"/>
    </w:rPr>
  </w:style>
  <w:style w:type="paragraph" w:customStyle="1" w:styleId="-">
    <w:name w:val="Подпись-Конец"/>
    <w:basedOn w:val="1fd"/>
    <w:rsid w:val="003832E5"/>
    <w:pPr>
      <w:tabs>
        <w:tab w:val="left" w:pos="5669"/>
      </w:tabs>
      <w:spacing w:after="0" w:line="240" w:lineRule="auto"/>
      <w:jc w:val="left"/>
    </w:pPr>
    <w:rPr>
      <w:color w:val="auto"/>
    </w:rPr>
  </w:style>
  <w:style w:type="paragraph" w:customStyle="1" w:styleId="1fd">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7">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8">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9">
    <w:name w:val="Основной текст_"/>
    <w:link w:val="140"/>
    <w:rsid w:val="003832E5"/>
    <w:rPr>
      <w:shd w:val="clear" w:color="auto" w:fill="FFFFFF"/>
    </w:rPr>
  </w:style>
  <w:style w:type="paragraph" w:customStyle="1" w:styleId="140">
    <w:name w:val="Основной текст14"/>
    <w:basedOn w:val="a0"/>
    <w:link w:val="afffff9"/>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a">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b">
    <w:name w:val="Основной"/>
    <w:basedOn w:val="a0"/>
    <w:rsid w:val="003832E5"/>
    <w:pPr>
      <w:ind w:firstLine="680"/>
      <w:jc w:val="both"/>
    </w:pPr>
    <w:rPr>
      <w:szCs w:val="20"/>
      <w:lang w:eastAsia="ar-SA"/>
    </w:rPr>
  </w:style>
  <w:style w:type="paragraph" w:customStyle="1" w:styleId="1fe">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f">
    <w:name w:val="Без интервала1"/>
    <w:rsid w:val="003832E5"/>
    <w:rPr>
      <w:rFonts w:ascii="Calibri" w:hAnsi="Calibri" w:cs="Calibri"/>
      <w:sz w:val="22"/>
      <w:szCs w:val="22"/>
      <w:lang w:eastAsia="en-US"/>
    </w:rPr>
  </w:style>
  <w:style w:type="character" w:customStyle="1" w:styleId="af8">
    <w:name w:val="Абзац списка Знак"/>
    <w:link w:val="af7"/>
    <w:uiPriority w:val="34"/>
    <w:locked/>
    <w:rsid w:val="00B340D7"/>
    <w:rPr>
      <w:sz w:val="24"/>
      <w:szCs w:val="24"/>
    </w:r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2FC8DE-BBAF-4119-965A-EEBE240AD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3525</TotalTime>
  <Pages>11</Pages>
  <Words>6687</Words>
  <Characters>38120</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44718</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210</cp:revision>
  <cp:lastPrinted>2011-12-07T05:49:00Z</cp:lastPrinted>
  <dcterms:created xsi:type="dcterms:W3CDTF">2014-05-27T01:29:00Z</dcterms:created>
  <dcterms:modified xsi:type="dcterms:W3CDTF">2022-03-01T06:06:00Z</dcterms:modified>
</cp:coreProperties>
</file>